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523" w:rsidRPr="00B8615A" w:rsidRDefault="00A001A2" w:rsidP="007731B2">
      <w:pPr>
        <w:tabs>
          <w:tab w:val="left" w:pos="1293"/>
        </w:tabs>
        <w:rPr>
          <w:rFonts w:ascii="Helvetica" w:hAnsi="Helvetica"/>
          <w:sz w:val="22"/>
        </w:rPr>
      </w:pPr>
      <w:r w:rsidRPr="00B8615A">
        <w:rPr>
          <w:rFonts w:ascii="Helvetica" w:hAnsi="Helvetica"/>
          <w:sz w:val="22"/>
        </w:rPr>
        <w:t xml:space="preserve"> </w:t>
      </w:r>
      <w:r w:rsidR="007731B2" w:rsidRPr="00B8615A">
        <w:rPr>
          <w:rFonts w:ascii="Helvetica" w:hAnsi="Helvetica"/>
          <w:sz w:val="22"/>
        </w:rPr>
        <w:tab/>
      </w:r>
    </w:p>
    <w:p w:rsidR="00883523" w:rsidRPr="00B8615A" w:rsidRDefault="00883523">
      <w:pPr>
        <w:rPr>
          <w:rFonts w:ascii="Helvetica" w:hAnsi="Helvetica"/>
          <w:sz w:val="22"/>
        </w:rPr>
      </w:pPr>
    </w:p>
    <w:p w:rsidR="00883523" w:rsidRPr="00B8615A" w:rsidRDefault="00883523">
      <w:pPr>
        <w:rPr>
          <w:rFonts w:ascii="Helvetica" w:hAnsi="Helvetica"/>
          <w:sz w:val="22"/>
        </w:rPr>
      </w:pPr>
    </w:p>
    <w:p w:rsidR="00883523" w:rsidRPr="00B8615A" w:rsidRDefault="00883523">
      <w:pPr>
        <w:rPr>
          <w:rFonts w:ascii="Helvetica" w:hAnsi="Helvetica"/>
          <w:sz w:val="22"/>
        </w:rPr>
      </w:pPr>
    </w:p>
    <w:p w:rsidR="00883523" w:rsidRPr="00B8615A" w:rsidRDefault="00883523">
      <w:pPr>
        <w:rPr>
          <w:rFonts w:ascii="Helvetica" w:hAnsi="Helvetica"/>
          <w:sz w:val="22"/>
        </w:rPr>
      </w:pPr>
    </w:p>
    <w:p w:rsidR="007731B2" w:rsidRPr="00B8615A" w:rsidRDefault="007731B2" w:rsidP="007731B2">
      <w:pPr>
        <w:rPr>
          <w:rFonts w:ascii="Helvetica" w:hAnsi="Helvetica"/>
        </w:rPr>
      </w:pPr>
    </w:p>
    <w:p w:rsidR="003C582D" w:rsidRDefault="003C582D" w:rsidP="007731B2">
      <w:pPr>
        <w:rPr>
          <w:rFonts w:ascii="Helvetica" w:hAnsi="Helvetica"/>
          <w:sz w:val="18"/>
        </w:rPr>
      </w:pPr>
    </w:p>
    <w:p w:rsidR="00AF34B9" w:rsidRDefault="00AF34B9" w:rsidP="00FD68CF">
      <w:pPr>
        <w:rPr>
          <w:rFonts w:ascii="Helvetica" w:hAnsi="Helvetica"/>
          <w:sz w:val="18"/>
        </w:rPr>
      </w:pPr>
    </w:p>
    <w:p w:rsidR="00FD68CF" w:rsidRPr="00275D70" w:rsidRDefault="00275D70" w:rsidP="00FD68CF">
      <w:pPr>
        <w:rPr>
          <w:rFonts w:asciiTheme="minorHAnsi" w:hAnsiTheme="minorHAnsi"/>
          <w:sz w:val="24"/>
          <w:szCs w:val="24"/>
        </w:rPr>
      </w:pPr>
      <w:r>
        <w:rPr>
          <w:rFonts w:asciiTheme="minorHAnsi" w:hAnsiTheme="minorHAnsi"/>
          <w:sz w:val="24"/>
          <w:szCs w:val="24"/>
        </w:rPr>
        <w:t>23</w:t>
      </w:r>
      <w:r w:rsidR="00FD68CF" w:rsidRPr="00275D70">
        <w:rPr>
          <w:rFonts w:asciiTheme="minorHAnsi" w:hAnsiTheme="minorHAnsi"/>
          <w:sz w:val="24"/>
          <w:szCs w:val="24"/>
        </w:rPr>
        <w:t xml:space="preserve"> mei 2018</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 xml:space="preserve">Keizermodule Meesterklas: </w:t>
      </w: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De “nieuwe kleren” van de Bestuurder en de Geneesheer-directeur in een veranderend krachtenveld met nieuwe wetgevende kaders</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Inhoud:</w:t>
      </w:r>
    </w:p>
    <w:p w:rsidR="00FD68CF" w:rsidRPr="00275D70" w:rsidRDefault="00FD68CF" w:rsidP="00FD68CF">
      <w:pPr>
        <w:pStyle w:val="Lijstalinea"/>
        <w:numPr>
          <w:ilvl w:val="0"/>
          <w:numId w:val="12"/>
        </w:numPr>
      </w:pPr>
      <w:r w:rsidRPr="00275D70">
        <w:t>Doel</w:t>
      </w:r>
    </w:p>
    <w:p w:rsidR="00FD68CF" w:rsidRPr="00275D70" w:rsidRDefault="00FD68CF" w:rsidP="00FD68CF">
      <w:pPr>
        <w:pStyle w:val="Lijstalinea"/>
        <w:numPr>
          <w:ilvl w:val="0"/>
          <w:numId w:val="12"/>
        </w:numPr>
      </w:pPr>
      <w:r w:rsidRPr="00275D70">
        <w:t>Aanleiding</w:t>
      </w:r>
    </w:p>
    <w:p w:rsidR="00FD68CF" w:rsidRPr="00275D70" w:rsidRDefault="00FD68CF" w:rsidP="00FD68CF">
      <w:pPr>
        <w:pStyle w:val="Lijstalinea"/>
        <w:numPr>
          <w:ilvl w:val="0"/>
          <w:numId w:val="12"/>
        </w:numPr>
      </w:pPr>
      <w:r w:rsidRPr="00275D70">
        <w:t>Toelating kandidaten</w:t>
      </w:r>
    </w:p>
    <w:p w:rsidR="00FD68CF" w:rsidRPr="00275D70" w:rsidRDefault="00FD68CF" w:rsidP="00FD68CF">
      <w:pPr>
        <w:pStyle w:val="Lijstalinea"/>
        <w:numPr>
          <w:ilvl w:val="0"/>
          <w:numId w:val="12"/>
        </w:numPr>
      </w:pPr>
      <w:r w:rsidRPr="00275D70">
        <w:t>Handvatten</w:t>
      </w:r>
    </w:p>
    <w:p w:rsidR="00FD68CF" w:rsidRPr="00275D70" w:rsidRDefault="00FD68CF" w:rsidP="00FD68CF">
      <w:pPr>
        <w:pStyle w:val="Lijstalinea"/>
        <w:numPr>
          <w:ilvl w:val="0"/>
          <w:numId w:val="12"/>
        </w:numPr>
      </w:pPr>
      <w:r w:rsidRPr="00275D70">
        <w:t>Opzet 1,5 daags programma</w:t>
      </w:r>
    </w:p>
    <w:p w:rsidR="00FD68CF" w:rsidRPr="00275D70" w:rsidRDefault="00FD68CF" w:rsidP="00FD68CF">
      <w:pPr>
        <w:pStyle w:val="Lijstalinea"/>
        <w:numPr>
          <w:ilvl w:val="0"/>
          <w:numId w:val="12"/>
        </w:numPr>
      </w:pPr>
      <w:r w:rsidRPr="00275D70">
        <w:t>Wat levert de cursus op</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1. Doel:</w:t>
      </w:r>
    </w:p>
    <w:p w:rsidR="007743F5" w:rsidRDefault="00FD68CF" w:rsidP="007743F5">
      <w:pPr>
        <w:rPr>
          <w:rFonts w:asciiTheme="minorHAnsi" w:hAnsiTheme="minorHAnsi"/>
          <w:sz w:val="24"/>
          <w:szCs w:val="24"/>
        </w:rPr>
      </w:pPr>
      <w:r w:rsidRPr="00275D70">
        <w:rPr>
          <w:rFonts w:asciiTheme="minorHAnsi" w:hAnsiTheme="minorHAnsi"/>
          <w:sz w:val="24"/>
          <w:szCs w:val="24"/>
        </w:rPr>
        <w:t>Het beter toerusten van bestuurders in de GGz en Geneesheer-directeuren (GD) voor hun nieuwe rol(verdeling</w:t>
      </w:r>
      <w:r w:rsidR="007743F5">
        <w:rPr>
          <w:rFonts w:asciiTheme="minorHAnsi" w:hAnsiTheme="minorHAnsi"/>
          <w:sz w:val="24"/>
          <w:szCs w:val="24"/>
        </w:rPr>
        <w:t xml:space="preserve">) met nieuwe wetgevende kaders: </w:t>
      </w:r>
    </w:p>
    <w:p w:rsidR="00FD68CF" w:rsidRPr="00275D70" w:rsidRDefault="00FD68CF" w:rsidP="00FD68CF">
      <w:pPr>
        <w:pStyle w:val="Lijstalinea"/>
        <w:numPr>
          <w:ilvl w:val="0"/>
          <w:numId w:val="11"/>
        </w:numPr>
      </w:pPr>
      <w:proofErr w:type="gramStart"/>
      <w:r w:rsidRPr="007743F5">
        <w:t>een</w:t>
      </w:r>
      <w:proofErr w:type="gramEnd"/>
      <w:r w:rsidRPr="007743F5">
        <w:t xml:space="preserve"> veranderend krachtenspel extern: Wet verplichte ggz (Wvggz), ook in relatie tot de Wet Forensische Zorg  (WFZ) en de Wet Zorg</w:t>
      </w:r>
      <w:r w:rsidR="00AF34B9" w:rsidRPr="007743F5">
        <w:t xml:space="preserve"> </w:t>
      </w:r>
      <w:r w:rsidRPr="007743F5">
        <w:t>&amp;</w:t>
      </w:r>
      <w:r w:rsidR="00AF34B9" w:rsidRPr="007743F5">
        <w:t xml:space="preserve"> </w:t>
      </w:r>
      <w:r w:rsidRPr="007743F5">
        <w:t>Dwang) en andere externe verhoudingen</w:t>
      </w:r>
      <w:r w:rsidR="00AF34B9" w:rsidRPr="007743F5">
        <w:t xml:space="preserve"> m</w:t>
      </w:r>
      <w:r w:rsidR="007743F5">
        <w:t xml:space="preserve">et ketenpartners in de regio, </w:t>
      </w:r>
      <w:r w:rsidR="007743F5" w:rsidRPr="007743F5">
        <w:t>OM, Rechterlijke macht, IGJ, openbaar bestuur, stichting PvP, klachtencommissie</w:t>
      </w:r>
    </w:p>
    <w:p w:rsidR="00FD68CF" w:rsidRPr="00275D70" w:rsidRDefault="00FD68CF" w:rsidP="00FD68CF">
      <w:pPr>
        <w:pStyle w:val="Lijstalinea"/>
        <w:numPr>
          <w:ilvl w:val="0"/>
          <w:numId w:val="11"/>
        </w:numPr>
      </w:pPr>
      <w:proofErr w:type="gramStart"/>
      <w:r w:rsidRPr="00275D70">
        <w:t>een</w:t>
      </w:r>
      <w:proofErr w:type="gramEnd"/>
      <w:r w:rsidRPr="00275D70">
        <w:t xml:space="preserve"> ander krachtenspel intern (Triade RvT, RvB en GD, verhouding tot de lijn, cliëntenraad, familie vertrouwenspersoon e.d.).</w:t>
      </w:r>
    </w:p>
    <w:p w:rsidR="00FD68CF" w:rsidRPr="00275D70" w:rsidRDefault="00FD68CF" w:rsidP="00FD68CF">
      <w:pPr>
        <w:pStyle w:val="Lijstalinea"/>
        <w:numPr>
          <w:ilvl w:val="0"/>
          <w:numId w:val="11"/>
        </w:numPr>
      </w:pPr>
      <w:proofErr w:type="gramStart"/>
      <w:r w:rsidRPr="00275D70">
        <w:t>werken</w:t>
      </w:r>
      <w:proofErr w:type="gramEnd"/>
      <w:r w:rsidRPr="00275D70">
        <w:t xml:space="preserve"> aan een gedeelde visie in de top, een gezamenlijk perspectief en een gezamenlijk beleidsplan</w:t>
      </w:r>
    </w:p>
    <w:p w:rsidR="00FD68CF" w:rsidRPr="00275D70" w:rsidRDefault="00FD68CF" w:rsidP="00FD68CF">
      <w:pPr>
        <w:pStyle w:val="Lijstalinea"/>
        <w:numPr>
          <w:ilvl w:val="0"/>
          <w:numId w:val="11"/>
        </w:numPr>
      </w:pPr>
      <w:proofErr w:type="gramStart"/>
      <w:r w:rsidRPr="00275D70">
        <w:t>werken</w:t>
      </w:r>
      <w:proofErr w:type="gramEnd"/>
      <w:r w:rsidRPr="00275D70">
        <w:t xml:space="preserve"> aan duurzaam constructief leiderschap in een nieuwe fase</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2. Aanleiding:</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Tijdens evaluaties van de reguliere Meesterklas en de Meeesterklas 2.0 is bij de cursisten meerdere malen de wens geuit om, passend bij de nieuwe rol en positie van de GD, een programma te ontwikkelen waarbij vooral aandacht wordt gesteed aan de Triade RvT-RvB-GD. Het belang werd benadrukt van een gedeelde visie in de top van organisaties met het oog op (met name) de Wvggz.</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In dit kader zijn van belang de brief van GGZN en de NVvP aan de ministers van VWS en Justitie (11 december 2015, op basis van Querido 6), die standpunt bepalend is voor de positie van de zorgaaanbieder/bestuurder en de GD in de context van de Wvggz. Querido 7  is van belang voor het definiëren van het regionale speelveld. Daarnaast zijn de g</w:t>
      </w:r>
      <w:r w:rsidR="007743F5">
        <w:rPr>
          <w:rFonts w:asciiTheme="minorHAnsi" w:hAnsiTheme="minorHAnsi"/>
          <w:sz w:val="24"/>
          <w:szCs w:val="24"/>
        </w:rPr>
        <w:t>enerieke modules (m.n Acute Psy</w:t>
      </w:r>
      <w:r w:rsidRPr="00275D70">
        <w:rPr>
          <w:rFonts w:asciiTheme="minorHAnsi" w:hAnsiTheme="minorHAnsi"/>
          <w:sz w:val="24"/>
          <w:szCs w:val="24"/>
        </w:rPr>
        <w:t>c</w:t>
      </w:r>
      <w:r w:rsidR="007743F5">
        <w:rPr>
          <w:rFonts w:asciiTheme="minorHAnsi" w:hAnsiTheme="minorHAnsi"/>
          <w:sz w:val="24"/>
          <w:szCs w:val="24"/>
        </w:rPr>
        <w:t xml:space="preserve">hiatrie) en zorgstandaarden </w:t>
      </w:r>
      <w:r w:rsidRPr="00275D70">
        <w:rPr>
          <w:rFonts w:asciiTheme="minorHAnsi" w:hAnsiTheme="minorHAnsi"/>
          <w:sz w:val="24"/>
          <w:szCs w:val="24"/>
        </w:rPr>
        <w:t>kaderstellend voor (inter)collegiaal regionaal overleg.</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De casuïstiekbespekingen in de reguliere Meesterklas en in de Meesterklas 2.0 concentreerden zich vooral op de inhoud, passend bij het programma voor de GD. Een nieuwe module, met als werktitel "Keizermodule Meesterklas" besteedt vooral aandacht aan het nieuwe externe en interne krachten- en belangenveld, de governancecode, de missie, visie en (gedeelde) waarden van de bestuurder en de GD. Ook aan leiderschap, verantwoordelijkheden en bevoegdheden met het oog op de veranderde rol ten opzichte van elkaar. Het gaat hierbij om het concipiëren van een gezamenlijke vise op de toekomst, uitmondend in een gezamenlijk beleidsplan.</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3. Toelating kandidaten:</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 GD die de reguliere Meesterklas (29 accreditatiepunten) en de Meesterklas 2.0 (12 accreditatiepunten) hebben gevolgd</w:t>
      </w:r>
    </w:p>
    <w:p w:rsidR="00FD68CF" w:rsidRPr="00275D70" w:rsidRDefault="007743F5" w:rsidP="00FD68CF">
      <w:pPr>
        <w:rPr>
          <w:rFonts w:asciiTheme="minorHAnsi" w:hAnsiTheme="minorHAnsi"/>
          <w:sz w:val="24"/>
          <w:szCs w:val="24"/>
        </w:rPr>
      </w:pPr>
      <w:r>
        <w:rPr>
          <w:rFonts w:asciiTheme="minorHAnsi" w:hAnsiTheme="minorHAnsi"/>
          <w:sz w:val="24"/>
          <w:szCs w:val="24"/>
        </w:rPr>
        <w:t xml:space="preserve">- </w:t>
      </w:r>
      <w:r w:rsidR="00275D70">
        <w:rPr>
          <w:rFonts w:asciiTheme="minorHAnsi" w:hAnsiTheme="minorHAnsi"/>
          <w:sz w:val="24"/>
          <w:szCs w:val="24"/>
        </w:rPr>
        <w:t xml:space="preserve">psychiater </w:t>
      </w:r>
      <w:r>
        <w:rPr>
          <w:rFonts w:asciiTheme="minorHAnsi" w:hAnsiTheme="minorHAnsi"/>
          <w:sz w:val="24"/>
          <w:szCs w:val="24"/>
        </w:rPr>
        <w:t xml:space="preserve">bestuurders </w:t>
      </w:r>
      <w:r w:rsidR="00FD68CF" w:rsidRPr="00275D70">
        <w:rPr>
          <w:rFonts w:asciiTheme="minorHAnsi" w:hAnsiTheme="minorHAnsi"/>
          <w:sz w:val="24"/>
          <w:szCs w:val="24"/>
        </w:rPr>
        <w:t xml:space="preserve">(die weliswaar bij voorkeur de Meesterklas hebben gevolgd, maar dit </w:t>
      </w:r>
      <w:r w:rsidR="00275D70">
        <w:rPr>
          <w:rFonts w:asciiTheme="minorHAnsi" w:hAnsiTheme="minorHAnsi"/>
          <w:sz w:val="24"/>
          <w:szCs w:val="24"/>
        </w:rPr>
        <w:t xml:space="preserve">is geen vereiste); </w:t>
      </w:r>
      <w:r w:rsidRPr="007743F5">
        <w:rPr>
          <w:rFonts w:asciiTheme="minorHAnsi" w:hAnsiTheme="minorHAnsi"/>
          <w:b/>
          <w:sz w:val="24"/>
          <w:szCs w:val="24"/>
        </w:rPr>
        <w:t>en/of</w:t>
      </w:r>
      <w:r>
        <w:rPr>
          <w:rFonts w:asciiTheme="minorHAnsi" w:hAnsiTheme="minorHAnsi"/>
          <w:sz w:val="24"/>
          <w:szCs w:val="24"/>
        </w:rPr>
        <w:t xml:space="preserve">: </w:t>
      </w:r>
      <w:r w:rsidR="00275D70">
        <w:rPr>
          <w:rFonts w:asciiTheme="minorHAnsi" w:hAnsiTheme="minorHAnsi"/>
          <w:sz w:val="24"/>
          <w:szCs w:val="24"/>
        </w:rPr>
        <w:t>bestuurders/RvB zonder psychiater.</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 xml:space="preserve">Op basis van een open inschrijving (niet in-company); ongeveer de helft van de groep is bestuurder, de andere helft GD. </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Samen inschrijven is aanbevolen.</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4. Handvatten</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 xml:space="preserve">De bedoeling is om, binnen de kaders van de wet, de gezamenlijke en onderscheiden verantwoordelijkheden en bevoegdheden van bestuurder en die van GD scherp te krijgen: de Raad van Bestuur in een eindverantwoordelijke positie vs. </w:t>
      </w:r>
      <w:r w:rsidR="007743F5">
        <w:rPr>
          <w:rFonts w:asciiTheme="minorHAnsi" w:hAnsiTheme="minorHAnsi"/>
          <w:sz w:val="24"/>
          <w:szCs w:val="24"/>
        </w:rPr>
        <w:t>De GD al</w:t>
      </w:r>
      <w:r w:rsidRPr="00275D70">
        <w:rPr>
          <w:rFonts w:asciiTheme="minorHAnsi" w:hAnsiTheme="minorHAnsi"/>
          <w:sz w:val="24"/>
          <w:szCs w:val="24"/>
        </w:rPr>
        <w:t>s bestuursorgaan (met originaire rechtsverkrijging) met een onafhankelijke en eigenstandige positie, zoals omschreven in de Wvggz. Opererend in een complex extern en intern krachtenveld. Daarnaast gaat het in de Triade om gezamenlijke explicitering en naleving van de Governancecode Zorg 2017 en om het tonen van nieuw leiderschap in een ander besturingsmodel.</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Met een klein aantal  (maximaal 20) collega bestuurders en GD’s wordt casuïstiek besproken, met focus op bestuurlijke verantwoordelijkheid, professionaliteit, onafhankelijkheid, meerpartijdigheid en betrokkenheid.</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5. Opzet 1,5 daags programma:</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Vooraf: met de kandidaten worden intakegesprekken gevoerd om een goed beeld te krijgen van persoonlijke, professionele en bestuurlijke visie, het</w:t>
      </w:r>
      <w:r w:rsidRPr="00275D70">
        <w:rPr>
          <w:rFonts w:asciiTheme="minorHAnsi" w:hAnsiTheme="minorHAnsi"/>
          <w:b/>
          <w:sz w:val="24"/>
          <w:szCs w:val="24"/>
        </w:rPr>
        <w:t xml:space="preserve"> </w:t>
      </w:r>
      <w:r w:rsidRPr="00275D70">
        <w:rPr>
          <w:rFonts w:asciiTheme="minorHAnsi" w:hAnsiTheme="minorHAnsi"/>
          <w:sz w:val="24"/>
          <w:szCs w:val="24"/>
        </w:rPr>
        <w:t xml:space="preserve">leiderschapsprofiel, </w:t>
      </w:r>
      <w:r w:rsidR="007743F5">
        <w:rPr>
          <w:rFonts w:asciiTheme="minorHAnsi" w:hAnsiTheme="minorHAnsi"/>
          <w:sz w:val="24"/>
          <w:szCs w:val="24"/>
        </w:rPr>
        <w:t xml:space="preserve">de (soft) skilles, </w:t>
      </w:r>
      <w:r w:rsidRPr="00275D70">
        <w:rPr>
          <w:rFonts w:asciiTheme="minorHAnsi" w:hAnsiTheme="minorHAnsi"/>
          <w:sz w:val="24"/>
          <w:szCs w:val="24"/>
        </w:rPr>
        <w:t>het krachtenveld en de dilemma’s. Op basis hiervan worden programma en inhoud van de casuïstiek voor de kandidaten fijn geslepen.</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Middag dag 1</w:t>
      </w: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ab/>
        <w:t>12.15 uur inchecken hotel, Inloop met broodje</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ab/>
        <w:t xml:space="preserve">13.00 uur start programma, alleen voor bestuurders: </w:t>
      </w:r>
    </w:p>
    <w:p w:rsidR="00FD68CF" w:rsidRPr="00275D70" w:rsidRDefault="00FD68CF" w:rsidP="00FD68CF">
      <w:pPr>
        <w:rPr>
          <w:rFonts w:asciiTheme="minorHAnsi" w:hAnsiTheme="minorHAnsi"/>
          <w:sz w:val="24"/>
          <w:szCs w:val="24"/>
        </w:rPr>
      </w:pPr>
      <w:r w:rsidRPr="00275D70">
        <w:rPr>
          <w:rFonts w:asciiTheme="minorHAnsi" w:hAnsiTheme="minorHAnsi"/>
          <w:b/>
          <w:sz w:val="24"/>
          <w:szCs w:val="24"/>
        </w:rPr>
        <w:tab/>
      </w:r>
      <w:r w:rsidRPr="00275D70">
        <w:rPr>
          <w:rFonts w:asciiTheme="minorHAnsi" w:hAnsiTheme="minorHAnsi"/>
          <w:sz w:val="24"/>
          <w:szCs w:val="24"/>
        </w:rPr>
        <w:t>Omdat de GD de reguliere Meesterk</w:t>
      </w:r>
      <w:r w:rsidR="007743F5">
        <w:rPr>
          <w:rFonts w:asciiTheme="minorHAnsi" w:hAnsiTheme="minorHAnsi"/>
          <w:sz w:val="24"/>
          <w:szCs w:val="24"/>
        </w:rPr>
        <w:t xml:space="preserve">las en een 2.0 hebben gevolgd </w:t>
      </w:r>
      <w:r w:rsidRPr="00275D70">
        <w:rPr>
          <w:rFonts w:asciiTheme="minorHAnsi" w:hAnsiTheme="minorHAnsi"/>
          <w:sz w:val="24"/>
          <w:szCs w:val="24"/>
        </w:rPr>
        <w:t xml:space="preserve">krijgen de </w:t>
      </w:r>
      <w:r w:rsidR="007743F5">
        <w:rPr>
          <w:rFonts w:asciiTheme="minorHAnsi" w:hAnsiTheme="minorHAnsi"/>
          <w:sz w:val="24"/>
          <w:szCs w:val="24"/>
        </w:rPr>
        <w:tab/>
      </w:r>
      <w:r w:rsidRPr="00275D70">
        <w:rPr>
          <w:rFonts w:asciiTheme="minorHAnsi" w:hAnsiTheme="minorHAnsi"/>
          <w:sz w:val="24"/>
          <w:szCs w:val="24"/>
        </w:rPr>
        <w:t>bestuurders een compact p</w:t>
      </w:r>
      <w:r w:rsidR="007743F5">
        <w:rPr>
          <w:rFonts w:asciiTheme="minorHAnsi" w:hAnsiTheme="minorHAnsi"/>
          <w:sz w:val="24"/>
          <w:szCs w:val="24"/>
        </w:rPr>
        <w:t xml:space="preserve">rogramma gezondheidsrecht (met </w:t>
      </w:r>
      <w:r w:rsidRPr="00275D70">
        <w:rPr>
          <w:rFonts w:asciiTheme="minorHAnsi" w:hAnsiTheme="minorHAnsi"/>
          <w:sz w:val="24"/>
          <w:szCs w:val="24"/>
        </w:rPr>
        <w:t xml:space="preserve">name nieuwe </w:t>
      </w:r>
      <w:r w:rsidR="007743F5">
        <w:rPr>
          <w:rFonts w:asciiTheme="minorHAnsi" w:hAnsiTheme="minorHAnsi"/>
          <w:sz w:val="24"/>
          <w:szCs w:val="24"/>
        </w:rPr>
        <w:tab/>
      </w:r>
      <w:r w:rsidRPr="00275D70">
        <w:rPr>
          <w:rFonts w:asciiTheme="minorHAnsi" w:hAnsiTheme="minorHAnsi"/>
          <w:sz w:val="24"/>
          <w:szCs w:val="24"/>
        </w:rPr>
        <w:t>wetgeving) aangeboden.</w:t>
      </w:r>
    </w:p>
    <w:p w:rsidR="00FD68CF" w:rsidRPr="00275D70" w:rsidRDefault="00FD68CF" w:rsidP="00FD68CF">
      <w:pPr>
        <w:rPr>
          <w:rFonts w:asciiTheme="minorHAnsi" w:hAnsiTheme="minorHAnsi"/>
          <w:b/>
          <w:sz w:val="24"/>
          <w:szCs w:val="24"/>
        </w:rPr>
      </w:pPr>
    </w:p>
    <w:p w:rsidR="007743F5" w:rsidRDefault="00FD68CF" w:rsidP="00FD68CF">
      <w:pPr>
        <w:rPr>
          <w:rFonts w:asciiTheme="minorHAnsi" w:hAnsiTheme="minorHAnsi"/>
          <w:b/>
          <w:sz w:val="24"/>
          <w:szCs w:val="24"/>
        </w:rPr>
      </w:pPr>
      <w:r w:rsidRPr="00275D70">
        <w:rPr>
          <w:rFonts w:asciiTheme="minorHAnsi" w:hAnsiTheme="minorHAnsi"/>
          <w:b/>
          <w:sz w:val="24"/>
          <w:szCs w:val="24"/>
        </w:rPr>
        <w:lastRenderedPageBreak/>
        <w:tab/>
      </w:r>
    </w:p>
    <w:p w:rsidR="00FD68CF" w:rsidRPr="00275D70" w:rsidRDefault="007743F5" w:rsidP="00FD68CF">
      <w:pPr>
        <w:rPr>
          <w:rFonts w:asciiTheme="minorHAnsi" w:hAnsiTheme="minorHAnsi"/>
          <w:b/>
          <w:i/>
          <w:sz w:val="24"/>
          <w:szCs w:val="24"/>
        </w:rPr>
      </w:pPr>
      <w:r>
        <w:rPr>
          <w:rFonts w:asciiTheme="minorHAnsi" w:hAnsiTheme="minorHAnsi"/>
          <w:b/>
          <w:sz w:val="24"/>
          <w:szCs w:val="24"/>
        </w:rPr>
        <w:tab/>
      </w:r>
      <w:r w:rsidR="00FD68CF" w:rsidRPr="00275D70">
        <w:rPr>
          <w:rFonts w:asciiTheme="minorHAnsi" w:hAnsiTheme="minorHAnsi"/>
          <w:b/>
          <w:sz w:val="24"/>
          <w:szCs w:val="24"/>
        </w:rPr>
        <w:t xml:space="preserve">13.00-13.30 </w:t>
      </w:r>
      <w:r w:rsidR="00FD68CF" w:rsidRPr="00275D70">
        <w:rPr>
          <w:rFonts w:asciiTheme="minorHAnsi" w:hAnsiTheme="minorHAnsi"/>
          <w:b/>
          <w:i/>
          <w:sz w:val="24"/>
          <w:szCs w:val="24"/>
        </w:rPr>
        <w:t>uur Kennismaking en delen van verw</w:t>
      </w:r>
      <w:r>
        <w:rPr>
          <w:rFonts w:asciiTheme="minorHAnsi" w:hAnsiTheme="minorHAnsi"/>
          <w:b/>
          <w:i/>
          <w:sz w:val="24"/>
          <w:szCs w:val="24"/>
        </w:rPr>
        <w:t xml:space="preserve">achtingen en </w:t>
      </w:r>
      <w:r w:rsidR="00FD68CF" w:rsidRPr="00275D70">
        <w:rPr>
          <w:rFonts w:asciiTheme="minorHAnsi" w:hAnsiTheme="minorHAnsi"/>
          <w:b/>
          <w:i/>
          <w:sz w:val="24"/>
          <w:szCs w:val="24"/>
        </w:rPr>
        <w:t>leerdoelen</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i/>
          <w:sz w:val="24"/>
          <w:szCs w:val="24"/>
        </w:rPr>
      </w:pPr>
      <w:r w:rsidRPr="00275D70">
        <w:rPr>
          <w:rFonts w:asciiTheme="minorHAnsi" w:hAnsiTheme="minorHAnsi"/>
          <w:b/>
          <w:sz w:val="24"/>
          <w:szCs w:val="24"/>
        </w:rPr>
        <w:tab/>
        <w:t>13.30- 15.00</w:t>
      </w:r>
      <w:r w:rsidRPr="00275D70">
        <w:rPr>
          <w:rFonts w:asciiTheme="minorHAnsi" w:hAnsiTheme="minorHAnsi"/>
          <w:b/>
          <w:i/>
          <w:sz w:val="24"/>
          <w:szCs w:val="24"/>
        </w:rPr>
        <w:t xml:space="preserve"> uur Plenair: Kaders van de Wet</w:t>
      </w:r>
    </w:p>
    <w:p w:rsidR="00FD68CF" w:rsidRPr="00275D70" w:rsidRDefault="00FD68CF" w:rsidP="00FD68CF">
      <w:pPr>
        <w:rPr>
          <w:rFonts w:asciiTheme="minorHAnsi" w:hAnsiTheme="minorHAnsi"/>
          <w:b/>
          <w:i/>
          <w:sz w:val="24"/>
          <w:szCs w:val="24"/>
        </w:rPr>
      </w:pPr>
      <w:r w:rsidRPr="00275D70">
        <w:rPr>
          <w:rFonts w:asciiTheme="minorHAnsi" w:hAnsiTheme="minorHAnsi"/>
          <w:sz w:val="24"/>
          <w:szCs w:val="24"/>
        </w:rPr>
        <w:tab/>
        <w:t>De wetten op een rij en in samenhang</w:t>
      </w:r>
    </w:p>
    <w:p w:rsidR="00FD68CF" w:rsidRPr="00275D70" w:rsidRDefault="00FD68CF" w:rsidP="00FD68CF">
      <w:pPr>
        <w:ind w:left="360"/>
        <w:rPr>
          <w:rFonts w:asciiTheme="minorHAnsi" w:hAnsiTheme="minorHAnsi"/>
          <w:sz w:val="24"/>
          <w:szCs w:val="24"/>
        </w:rPr>
      </w:pPr>
    </w:p>
    <w:p w:rsidR="00FD68CF" w:rsidRPr="00275D70" w:rsidRDefault="00FD68CF" w:rsidP="00FD68CF">
      <w:pPr>
        <w:ind w:left="360"/>
        <w:rPr>
          <w:rFonts w:asciiTheme="minorHAnsi" w:hAnsiTheme="minorHAnsi"/>
          <w:b/>
          <w:sz w:val="24"/>
          <w:szCs w:val="24"/>
        </w:rPr>
      </w:pPr>
      <w:r w:rsidRPr="00275D70">
        <w:rPr>
          <w:rFonts w:asciiTheme="minorHAnsi" w:hAnsiTheme="minorHAnsi"/>
          <w:b/>
          <w:sz w:val="24"/>
          <w:szCs w:val="24"/>
        </w:rPr>
        <w:tab/>
        <w:t>15.00 uur- 15.15 uur Pauze</w:t>
      </w:r>
    </w:p>
    <w:p w:rsidR="00FD68CF" w:rsidRPr="00275D70" w:rsidRDefault="00FD68CF" w:rsidP="00FD68CF">
      <w:pPr>
        <w:ind w:left="360"/>
        <w:rPr>
          <w:rFonts w:asciiTheme="minorHAnsi" w:hAnsiTheme="minorHAnsi"/>
          <w:b/>
          <w:sz w:val="24"/>
          <w:szCs w:val="24"/>
        </w:rPr>
      </w:pPr>
    </w:p>
    <w:p w:rsidR="00FD68CF" w:rsidRPr="00275D70" w:rsidRDefault="00FD68CF" w:rsidP="00FD68CF">
      <w:pPr>
        <w:ind w:left="360"/>
        <w:rPr>
          <w:rFonts w:asciiTheme="minorHAnsi" w:hAnsiTheme="minorHAnsi"/>
          <w:b/>
          <w:sz w:val="24"/>
          <w:szCs w:val="24"/>
        </w:rPr>
      </w:pPr>
      <w:r w:rsidRPr="00275D70">
        <w:rPr>
          <w:rFonts w:asciiTheme="minorHAnsi" w:hAnsiTheme="minorHAnsi"/>
          <w:b/>
          <w:sz w:val="24"/>
          <w:szCs w:val="24"/>
        </w:rPr>
        <w:tab/>
        <w:t xml:space="preserve">15.15- 16.30 uur </w:t>
      </w:r>
      <w:r w:rsidRPr="00275D70">
        <w:rPr>
          <w:rFonts w:asciiTheme="minorHAnsi" w:hAnsiTheme="minorHAnsi"/>
          <w:b/>
          <w:i/>
          <w:sz w:val="24"/>
          <w:szCs w:val="24"/>
        </w:rPr>
        <w:t>Wvvgz</w:t>
      </w:r>
    </w:p>
    <w:p w:rsidR="00FD68CF" w:rsidRPr="007743F5" w:rsidRDefault="00FD68CF" w:rsidP="007743F5">
      <w:pPr>
        <w:pStyle w:val="Lijstalinea"/>
        <w:numPr>
          <w:ilvl w:val="0"/>
          <w:numId w:val="15"/>
        </w:numPr>
        <w:jc w:val="both"/>
      </w:pPr>
      <w:r w:rsidRPr="007743F5">
        <w:t>De Wvggz in hoofdstukken; wat zijn de bela</w:t>
      </w:r>
      <w:r w:rsidR="007743F5" w:rsidRPr="007743F5">
        <w:t xml:space="preserve">ngrijkste verschillen t.o.v de </w:t>
      </w:r>
      <w:r w:rsidRPr="007743F5">
        <w:t>wet BOPZ?</w:t>
      </w:r>
    </w:p>
    <w:p w:rsidR="00FD68CF" w:rsidRPr="007743F5" w:rsidRDefault="00FD68CF" w:rsidP="007743F5">
      <w:pPr>
        <w:pStyle w:val="Lijstalinea"/>
        <w:numPr>
          <w:ilvl w:val="0"/>
          <w:numId w:val="15"/>
        </w:numPr>
        <w:jc w:val="both"/>
      </w:pPr>
      <w:r w:rsidRPr="007743F5">
        <w:t>Besturings- en GD modellen</w:t>
      </w:r>
      <w:r w:rsidR="007743F5">
        <w:t>.</w:t>
      </w:r>
    </w:p>
    <w:p w:rsidR="00FD68CF" w:rsidRPr="00275D70" w:rsidRDefault="00FD68CF" w:rsidP="00FD68CF">
      <w:pPr>
        <w:ind w:left="360"/>
        <w:jc w:val="both"/>
        <w:rPr>
          <w:rFonts w:asciiTheme="minorHAnsi" w:hAnsiTheme="minorHAnsi"/>
          <w:sz w:val="24"/>
          <w:szCs w:val="24"/>
        </w:rPr>
      </w:pPr>
    </w:p>
    <w:p w:rsidR="00FD68CF" w:rsidRPr="00275D70" w:rsidRDefault="00FD68CF" w:rsidP="00FD68CF">
      <w:pPr>
        <w:ind w:left="360"/>
        <w:jc w:val="both"/>
        <w:rPr>
          <w:rFonts w:asciiTheme="minorHAnsi" w:hAnsiTheme="minorHAnsi"/>
          <w:b/>
          <w:sz w:val="24"/>
          <w:szCs w:val="24"/>
        </w:rPr>
      </w:pPr>
      <w:r w:rsidRPr="00275D70">
        <w:rPr>
          <w:rFonts w:asciiTheme="minorHAnsi" w:hAnsiTheme="minorHAnsi"/>
          <w:sz w:val="24"/>
          <w:szCs w:val="24"/>
        </w:rPr>
        <w:tab/>
      </w:r>
      <w:r w:rsidRPr="00275D70">
        <w:rPr>
          <w:rFonts w:asciiTheme="minorHAnsi" w:hAnsiTheme="minorHAnsi"/>
          <w:b/>
          <w:sz w:val="24"/>
          <w:szCs w:val="24"/>
        </w:rPr>
        <w:t xml:space="preserve">16.30-17.00 uur Pauze  </w:t>
      </w:r>
    </w:p>
    <w:p w:rsidR="00FD68CF" w:rsidRPr="00275D70" w:rsidRDefault="00FD68CF" w:rsidP="00FD68CF">
      <w:pPr>
        <w:ind w:left="360"/>
        <w:rPr>
          <w:rFonts w:asciiTheme="minorHAnsi" w:hAnsiTheme="minorHAnsi"/>
          <w:i/>
          <w:sz w:val="24"/>
          <w:szCs w:val="24"/>
        </w:rPr>
      </w:pPr>
    </w:p>
    <w:p w:rsidR="00FD68CF" w:rsidRPr="00275D70" w:rsidRDefault="00FD68CF" w:rsidP="00FD68CF">
      <w:pPr>
        <w:ind w:left="360"/>
        <w:jc w:val="both"/>
        <w:rPr>
          <w:rFonts w:asciiTheme="minorHAnsi" w:hAnsiTheme="minorHAnsi"/>
          <w:b/>
          <w:sz w:val="24"/>
          <w:szCs w:val="24"/>
        </w:rPr>
      </w:pPr>
      <w:r w:rsidRPr="00275D70">
        <w:rPr>
          <w:rFonts w:asciiTheme="minorHAnsi" w:hAnsiTheme="minorHAnsi"/>
          <w:b/>
          <w:sz w:val="24"/>
          <w:szCs w:val="24"/>
        </w:rPr>
        <w:tab/>
        <w:t xml:space="preserve">17.30- 19.00 uur </w:t>
      </w:r>
      <w:r w:rsidRPr="00275D70">
        <w:rPr>
          <w:rFonts w:asciiTheme="minorHAnsi" w:hAnsiTheme="minorHAnsi"/>
          <w:b/>
          <w:i/>
          <w:sz w:val="24"/>
          <w:szCs w:val="24"/>
        </w:rPr>
        <w:t>In groepen en plenair: rol en betekenis verandere</w:t>
      </w:r>
      <w:r w:rsidR="00275D70">
        <w:rPr>
          <w:rFonts w:asciiTheme="minorHAnsi" w:hAnsiTheme="minorHAnsi"/>
          <w:b/>
          <w:i/>
          <w:sz w:val="24"/>
          <w:szCs w:val="24"/>
        </w:rPr>
        <w:t>n</w:t>
      </w:r>
      <w:r w:rsidRPr="00275D70">
        <w:rPr>
          <w:rFonts w:asciiTheme="minorHAnsi" w:hAnsiTheme="minorHAnsi"/>
          <w:b/>
          <w:i/>
          <w:sz w:val="24"/>
          <w:szCs w:val="24"/>
        </w:rPr>
        <w:t xml:space="preserve">de </w:t>
      </w:r>
      <w:r w:rsidRPr="00275D70">
        <w:rPr>
          <w:rFonts w:asciiTheme="minorHAnsi" w:hAnsiTheme="minorHAnsi"/>
          <w:b/>
          <w:i/>
          <w:sz w:val="24"/>
          <w:szCs w:val="24"/>
        </w:rPr>
        <w:tab/>
        <w:t>wetgeving</w:t>
      </w:r>
    </w:p>
    <w:p w:rsidR="00FD68CF" w:rsidRPr="007743F5" w:rsidRDefault="00FD68CF" w:rsidP="007743F5">
      <w:pPr>
        <w:pStyle w:val="Lijstalinea"/>
        <w:numPr>
          <w:ilvl w:val="0"/>
          <w:numId w:val="16"/>
        </w:numPr>
      </w:pPr>
      <w:r w:rsidRPr="007743F5">
        <w:t>Wat betekent de veranderde w</w:t>
      </w:r>
      <w:r w:rsidR="007743F5" w:rsidRPr="007743F5">
        <w:t xml:space="preserve">etgeving voor het bestuurlijke </w:t>
      </w:r>
      <w:r w:rsidRPr="007743F5">
        <w:t>krachtenveld en de rol en posi</w:t>
      </w:r>
      <w:r w:rsidR="00AF34B9" w:rsidRPr="007743F5">
        <w:t xml:space="preserve">tie van de bestuurder en de GD </w:t>
      </w:r>
      <w:r w:rsidRPr="007743F5">
        <w:t>(afzonderlijk en in gezamenlijkheid)</w:t>
      </w:r>
    </w:p>
    <w:p w:rsidR="00FD68CF" w:rsidRPr="007743F5" w:rsidRDefault="00FD68CF" w:rsidP="007743F5">
      <w:pPr>
        <w:pStyle w:val="Lijstalinea"/>
        <w:numPr>
          <w:ilvl w:val="0"/>
          <w:numId w:val="16"/>
        </w:numPr>
      </w:pPr>
      <w:r w:rsidRPr="007743F5">
        <w:t>Wat is de positie ten opzich</w:t>
      </w:r>
      <w:r w:rsidR="008B55F3" w:rsidRPr="007743F5">
        <w:t xml:space="preserve">te van de andere stakeholders? </w:t>
      </w:r>
      <w:r w:rsidRPr="007743F5">
        <w:t>Ketenpartners</w:t>
      </w:r>
      <w:r w:rsidR="008B55F3" w:rsidRPr="007743F5">
        <w:t xml:space="preserve">, OM, </w:t>
      </w:r>
      <w:r w:rsidR="00741EAE" w:rsidRPr="007743F5">
        <w:t>Rechterlijke macht</w:t>
      </w:r>
      <w:r w:rsidR="008B55F3" w:rsidRPr="007743F5">
        <w:t>, IGJ, openbaar bestuur</w:t>
      </w:r>
      <w:r w:rsidR="00741EAE" w:rsidRPr="007743F5">
        <w:t>, stichting PvP, klachtencommissie</w:t>
      </w:r>
      <w:r w:rsidRPr="007743F5">
        <w:t>?</w:t>
      </w:r>
    </w:p>
    <w:p w:rsidR="00FD68CF" w:rsidRPr="007743F5" w:rsidRDefault="00FD68CF" w:rsidP="007743F5">
      <w:pPr>
        <w:pStyle w:val="Lijstalinea"/>
        <w:numPr>
          <w:ilvl w:val="0"/>
          <w:numId w:val="16"/>
        </w:numPr>
      </w:pPr>
      <w:r w:rsidRPr="007743F5">
        <w:t>Casusbespreking</w:t>
      </w:r>
      <w:r w:rsidR="007743F5">
        <w:t>.</w:t>
      </w:r>
      <w:r w:rsidRPr="007743F5">
        <w:t xml:space="preserve"> </w:t>
      </w:r>
    </w:p>
    <w:p w:rsidR="00FD68CF" w:rsidRPr="00275D70" w:rsidRDefault="00FD68CF" w:rsidP="00FD68CF">
      <w:pPr>
        <w:ind w:left="360"/>
        <w:rPr>
          <w:rFonts w:asciiTheme="minorHAnsi" w:hAnsiTheme="minorHAnsi"/>
          <w:sz w:val="24"/>
          <w:szCs w:val="24"/>
        </w:rPr>
      </w:pPr>
    </w:p>
    <w:p w:rsidR="00FD68CF" w:rsidRPr="00275D70" w:rsidRDefault="00FD68CF" w:rsidP="00FD68CF">
      <w:pPr>
        <w:ind w:left="360"/>
        <w:rPr>
          <w:rFonts w:asciiTheme="minorHAnsi" w:hAnsiTheme="minorHAnsi"/>
          <w:b/>
          <w:sz w:val="24"/>
          <w:szCs w:val="24"/>
        </w:rPr>
      </w:pPr>
      <w:r w:rsidRPr="00275D70">
        <w:rPr>
          <w:rFonts w:asciiTheme="minorHAnsi" w:hAnsiTheme="minorHAnsi"/>
          <w:b/>
          <w:sz w:val="24"/>
          <w:szCs w:val="24"/>
        </w:rPr>
        <w:tab/>
        <w:t xml:space="preserve">Avond dag 1 </w:t>
      </w:r>
    </w:p>
    <w:p w:rsidR="00FD68CF" w:rsidRPr="00275D70" w:rsidRDefault="00FD68CF" w:rsidP="00FD68CF">
      <w:pPr>
        <w:ind w:left="360"/>
        <w:rPr>
          <w:rFonts w:asciiTheme="minorHAnsi" w:hAnsiTheme="minorHAnsi"/>
          <w:b/>
          <w:i/>
          <w:sz w:val="24"/>
          <w:szCs w:val="24"/>
        </w:rPr>
      </w:pPr>
      <w:r w:rsidRPr="00275D70">
        <w:rPr>
          <w:rFonts w:asciiTheme="minorHAnsi" w:hAnsiTheme="minorHAnsi"/>
          <w:b/>
          <w:sz w:val="24"/>
          <w:szCs w:val="24"/>
        </w:rPr>
        <w:tab/>
        <w:t xml:space="preserve">19.00 uur </w:t>
      </w:r>
      <w:r w:rsidRPr="00275D70">
        <w:rPr>
          <w:rFonts w:asciiTheme="minorHAnsi" w:hAnsiTheme="minorHAnsi"/>
          <w:b/>
          <w:i/>
          <w:sz w:val="24"/>
          <w:szCs w:val="24"/>
        </w:rPr>
        <w:t>Gezamenlijk diner bestuurders en GD met korte pitches</w:t>
      </w:r>
    </w:p>
    <w:p w:rsidR="00FD68CF" w:rsidRPr="00275D70" w:rsidRDefault="00FD68CF" w:rsidP="00FD68CF">
      <w:pPr>
        <w:ind w:left="360"/>
        <w:rPr>
          <w:rFonts w:asciiTheme="minorHAnsi" w:hAnsiTheme="minorHAnsi"/>
          <w:sz w:val="24"/>
          <w:szCs w:val="24"/>
        </w:rPr>
      </w:pPr>
      <w:r w:rsidRPr="00275D70">
        <w:rPr>
          <w:rFonts w:asciiTheme="minorHAnsi" w:hAnsiTheme="minorHAnsi"/>
          <w:sz w:val="24"/>
          <w:szCs w:val="24"/>
        </w:rPr>
        <w:tab/>
        <w:t xml:space="preserve">Tijdens het intakegesprek wordt een opdracht verstrekt om </w:t>
      </w:r>
      <w:r w:rsidR="00275D70">
        <w:rPr>
          <w:rFonts w:asciiTheme="minorHAnsi" w:hAnsiTheme="minorHAnsi"/>
          <w:sz w:val="24"/>
          <w:szCs w:val="24"/>
        </w:rPr>
        <w:t xml:space="preserve">een korte </w:t>
      </w:r>
      <w:r w:rsidRPr="00275D70">
        <w:rPr>
          <w:rFonts w:asciiTheme="minorHAnsi" w:hAnsiTheme="minorHAnsi"/>
          <w:sz w:val="24"/>
          <w:szCs w:val="24"/>
        </w:rPr>
        <w:t xml:space="preserve">pitch voor te </w:t>
      </w:r>
      <w:r w:rsidR="007743F5">
        <w:rPr>
          <w:rFonts w:asciiTheme="minorHAnsi" w:hAnsiTheme="minorHAnsi"/>
          <w:sz w:val="24"/>
          <w:szCs w:val="24"/>
        </w:rPr>
        <w:tab/>
      </w:r>
      <w:r w:rsidRPr="00275D70">
        <w:rPr>
          <w:rFonts w:asciiTheme="minorHAnsi" w:hAnsiTheme="minorHAnsi"/>
          <w:sz w:val="24"/>
          <w:szCs w:val="24"/>
        </w:rPr>
        <w:t>bereiden (m.b.t de belangrijkste thema’s van het programma</w:t>
      </w:r>
      <w:r w:rsidR="00275D70">
        <w:rPr>
          <w:rFonts w:asciiTheme="minorHAnsi" w:hAnsiTheme="minorHAnsi"/>
          <w:sz w:val="24"/>
          <w:szCs w:val="24"/>
        </w:rPr>
        <w:t xml:space="preserve"> in relatie tot </w:t>
      </w:r>
      <w:r w:rsidR="007743F5">
        <w:rPr>
          <w:rFonts w:asciiTheme="minorHAnsi" w:hAnsiTheme="minorHAnsi"/>
          <w:sz w:val="24"/>
          <w:szCs w:val="24"/>
        </w:rPr>
        <w:tab/>
      </w:r>
      <w:r w:rsidR="00275D70">
        <w:rPr>
          <w:rFonts w:asciiTheme="minorHAnsi" w:hAnsiTheme="minorHAnsi"/>
          <w:sz w:val="24"/>
          <w:szCs w:val="24"/>
        </w:rPr>
        <w:t>persoonlijke doelen, ambitie en skills</w:t>
      </w:r>
      <w:r w:rsidRPr="00275D70">
        <w:rPr>
          <w:rFonts w:asciiTheme="minorHAnsi" w:hAnsiTheme="minorHAnsi"/>
          <w:sz w:val="24"/>
          <w:szCs w:val="24"/>
        </w:rPr>
        <w:t>).</w:t>
      </w:r>
    </w:p>
    <w:p w:rsidR="00FD68CF" w:rsidRPr="00275D70" w:rsidRDefault="00FD68CF" w:rsidP="00FD68CF">
      <w:pPr>
        <w:ind w:left="360"/>
        <w:rPr>
          <w:rFonts w:asciiTheme="minorHAnsi" w:hAnsiTheme="minorHAnsi"/>
          <w:sz w:val="24"/>
          <w:szCs w:val="24"/>
        </w:rPr>
      </w:pPr>
    </w:p>
    <w:p w:rsidR="00FD68CF" w:rsidRPr="00275D70" w:rsidRDefault="00FD68CF" w:rsidP="00FD68CF">
      <w:pPr>
        <w:ind w:left="360"/>
        <w:rPr>
          <w:rFonts w:asciiTheme="minorHAnsi" w:hAnsiTheme="minorHAnsi"/>
          <w:b/>
          <w:sz w:val="24"/>
          <w:szCs w:val="24"/>
        </w:rPr>
      </w:pPr>
      <w:r w:rsidRPr="00275D70">
        <w:rPr>
          <w:rFonts w:asciiTheme="minorHAnsi" w:hAnsiTheme="minorHAnsi"/>
          <w:b/>
          <w:sz w:val="24"/>
          <w:szCs w:val="24"/>
        </w:rPr>
        <w:t>Ochtend dag 2</w:t>
      </w:r>
    </w:p>
    <w:p w:rsidR="00FD68CF" w:rsidRPr="00275D70" w:rsidRDefault="00FD68CF" w:rsidP="00FD68CF">
      <w:pPr>
        <w:ind w:left="360"/>
        <w:rPr>
          <w:rFonts w:asciiTheme="minorHAnsi" w:hAnsiTheme="minorHAnsi"/>
          <w:b/>
          <w:sz w:val="24"/>
          <w:szCs w:val="24"/>
        </w:rPr>
      </w:pPr>
      <w:r w:rsidRPr="00275D70">
        <w:rPr>
          <w:rFonts w:asciiTheme="minorHAnsi" w:hAnsiTheme="minorHAnsi"/>
          <w:b/>
          <w:sz w:val="24"/>
          <w:szCs w:val="24"/>
        </w:rPr>
        <w:tab/>
        <w:t xml:space="preserve">9.00-10.15 uur </w:t>
      </w:r>
    </w:p>
    <w:p w:rsidR="00FD68CF" w:rsidRPr="00275D70" w:rsidRDefault="00FD68CF" w:rsidP="00FD68CF">
      <w:pPr>
        <w:ind w:left="360"/>
        <w:rPr>
          <w:rFonts w:asciiTheme="minorHAnsi" w:hAnsiTheme="minorHAnsi"/>
          <w:b/>
          <w:sz w:val="24"/>
          <w:szCs w:val="24"/>
        </w:rPr>
      </w:pPr>
      <w:r w:rsidRPr="00275D70">
        <w:rPr>
          <w:rFonts w:asciiTheme="minorHAnsi" w:hAnsiTheme="minorHAnsi"/>
          <w:sz w:val="24"/>
          <w:szCs w:val="24"/>
        </w:rPr>
        <w:tab/>
        <w:t>Plenaire inventarisatie van aandachtspu</w:t>
      </w:r>
      <w:r w:rsidR="007743F5">
        <w:rPr>
          <w:rFonts w:asciiTheme="minorHAnsi" w:hAnsiTheme="minorHAnsi"/>
          <w:sz w:val="24"/>
          <w:szCs w:val="24"/>
        </w:rPr>
        <w:t xml:space="preserve">nten en dilemma’s in het kader </w:t>
      </w:r>
      <w:r w:rsidRPr="00275D70">
        <w:rPr>
          <w:rFonts w:asciiTheme="minorHAnsi" w:hAnsiTheme="minorHAnsi"/>
          <w:sz w:val="24"/>
          <w:szCs w:val="24"/>
        </w:rPr>
        <w:t xml:space="preserve">van de </w:t>
      </w:r>
      <w:r w:rsidR="007743F5">
        <w:rPr>
          <w:rFonts w:asciiTheme="minorHAnsi" w:hAnsiTheme="minorHAnsi"/>
          <w:sz w:val="24"/>
          <w:szCs w:val="24"/>
        </w:rPr>
        <w:tab/>
      </w:r>
      <w:r w:rsidRPr="00275D70">
        <w:rPr>
          <w:rFonts w:asciiTheme="minorHAnsi" w:hAnsiTheme="minorHAnsi"/>
          <w:sz w:val="24"/>
          <w:szCs w:val="24"/>
        </w:rPr>
        <w:t xml:space="preserve">nieuwe wet en “aan de randen” van de wet (o.a. WFZ, Wet Zorg &amp; Dwang), mede op </w:t>
      </w:r>
      <w:r w:rsidR="007743F5">
        <w:rPr>
          <w:rFonts w:asciiTheme="minorHAnsi" w:hAnsiTheme="minorHAnsi"/>
          <w:sz w:val="24"/>
          <w:szCs w:val="24"/>
        </w:rPr>
        <w:tab/>
      </w:r>
      <w:r w:rsidRPr="00275D70">
        <w:rPr>
          <w:rFonts w:asciiTheme="minorHAnsi" w:hAnsiTheme="minorHAnsi"/>
          <w:sz w:val="24"/>
          <w:szCs w:val="24"/>
        </w:rPr>
        <w:t>basis van de samenwerkingsprotocollen (</w:t>
      </w:r>
      <w:r w:rsidRPr="00275D70">
        <w:rPr>
          <w:rFonts w:asciiTheme="minorHAnsi" w:hAnsiTheme="minorHAnsi"/>
          <w:b/>
          <w:sz w:val="24"/>
          <w:szCs w:val="24"/>
        </w:rPr>
        <w:t>Querido 6 en 7; vooraf te bestuderen).</w:t>
      </w:r>
    </w:p>
    <w:p w:rsidR="00FD68CF" w:rsidRPr="00275D70" w:rsidRDefault="00FD68CF" w:rsidP="00FD68CF">
      <w:pPr>
        <w:ind w:left="360"/>
        <w:rPr>
          <w:rFonts w:asciiTheme="minorHAnsi" w:hAnsiTheme="minorHAnsi"/>
          <w:b/>
          <w:sz w:val="24"/>
          <w:szCs w:val="24"/>
        </w:rPr>
      </w:pPr>
    </w:p>
    <w:p w:rsidR="00FD68CF" w:rsidRPr="00275D70" w:rsidRDefault="00FD68CF" w:rsidP="00FD68CF">
      <w:pPr>
        <w:ind w:left="360"/>
        <w:rPr>
          <w:rFonts w:asciiTheme="minorHAnsi" w:hAnsiTheme="minorHAnsi"/>
          <w:b/>
          <w:i/>
          <w:sz w:val="24"/>
          <w:szCs w:val="24"/>
        </w:rPr>
      </w:pPr>
      <w:r w:rsidRPr="00275D70">
        <w:rPr>
          <w:rFonts w:asciiTheme="minorHAnsi" w:hAnsiTheme="minorHAnsi"/>
          <w:b/>
          <w:sz w:val="24"/>
          <w:szCs w:val="24"/>
        </w:rPr>
        <w:t>10.15 uur Pauze</w:t>
      </w:r>
    </w:p>
    <w:p w:rsidR="00FD68CF" w:rsidRPr="00275D70" w:rsidRDefault="00FD68CF" w:rsidP="00FD68CF">
      <w:pPr>
        <w:rPr>
          <w:rFonts w:asciiTheme="minorHAnsi" w:hAnsiTheme="minorHAnsi"/>
          <w:b/>
          <w:i/>
          <w:sz w:val="24"/>
          <w:szCs w:val="24"/>
        </w:rPr>
      </w:pPr>
    </w:p>
    <w:p w:rsidR="00FD68CF" w:rsidRPr="00275D70" w:rsidRDefault="00FD68CF" w:rsidP="00FD68CF">
      <w:pPr>
        <w:rPr>
          <w:rFonts w:asciiTheme="minorHAnsi" w:hAnsiTheme="minorHAnsi"/>
          <w:b/>
          <w:i/>
          <w:sz w:val="24"/>
          <w:szCs w:val="24"/>
        </w:rPr>
      </w:pPr>
      <w:r w:rsidRPr="00275D70">
        <w:rPr>
          <w:rFonts w:asciiTheme="minorHAnsi" w:hAnsiTheme="minorHAnsi"/>
          <w:b/>
          <w:sz w:val="24"/>
          <w:szCs w:val="24"/>
        </w:rPr>
        <w:tab/>
        <w:t xml:space="preserve">10.15 uur </w:t>
      </w:r>
      <w:r w:rsidRPr="00275D70">
        <w:rPr>
          <w:rFonts w:asciiTheme="minorHAnsi" w:hAnsiTheme="minorHAnsi"/>
          <w:b/>
          <w:i/>
          <w:sz w:val="24"/>
          <w:szCs w:val="24"/>
        </w:rPr>
        <w:t>In groepen en plenair</w:t>
      </w:r>
    </w:p>
    <w:p w:rsidR="00FD68CF" w:rsidRPr="00275D70" w:rsidRDefault="00FD68CF" w:rsidP="00FD68CF">
      <w:pPr>
        <w:rPr>
          <w:rFonts w:asciiTheme="minorHAnsi" w:hAnsiTheme="minorHAnsi"/>
          <w:b/>
          <w:i/>
          <w:sz w:val="24"/>
          <w:szCs w:val="24"/>
        </w:rPr>
      </w:pPr>
      <w:r w:rsidRPr="00275D70">
        <w:rPr>
          <w:rFonts w:asciiTheme="minorHAnsi" w:hAnsiTheme="minorHAnsi"/>
          <w:b/>
          <w:i/>
          <w:sz w:val="24"/>
          <w:szCs w:val="24"/>
        </w:rPr>
        <w:tab/>
      </w:r>
      <w:r w:rsidRPr="00275D70">
        <w:rPr>
          <w:rFonts w:asciiTheme="minorHAnsi" w:hAnsiTheme="minorHAnsi"/>
          <w:sz w:val="24"/>
          <w:szCs w:val="24"/>
        </w:rPr>
        <w:t>Inkleuring van een netwerk- en belangenmod</w:t>
      </w:r>
      <w:r w:rsidR="00741EAE">
        <w:rPr>
          <w:rFonts w:asciiTheme="minorHAnsi" w:hAnsiTheme="minorHAnsi"/>
          <w:sz w:val="24"/>
          <w:szCs w:val="24"/>
        </w:rPr>
        <w:t xml:space="preserve">el in de regio: inventarisatie </w:t>
      </w:r>
      <w:r w:rsidRPr="00275D70">
        <w:rPr>
          <w:rFonts w:asciiTheme="minorHAnsi" w:hAnsiTheme="minorHAnsi"/>
          <w:sz w:val="24"/>
          <w:szCs w:val="24"/>
        </w:rPr>
        <w:t xml:space="preserve">van rollen, </w:t>
      </w:r>
      <w:r w:rsidR="007743F5">
        <w:rPr>
          <w:rFonts w:asciiTheme="minorHAnsi" w:hAnsiTheme="minorHAnsi"/>
          <w:sz w:val="24"/>
          <w:szCs w:val="24"/>
        </w:rPr>
        <w:tab/>
      </w:r>
      <w:r w:rsidRPr="00275D70">
        <w:rPr>
          <w:rFonts w:asciiTheme="minorHAnsi" w:hAnsiTheme="minorHAnsi"/>
          <w:sz w:val="24"/>
          <w:szCs w:val="24"/>
        </w:rPr>
        <w:t>ambities en plannen in de cont</w:t>
      </w:r>
      <w:r w:rsidR="00741EAE">
        <w:rPr>
          <w:rFonts w:asciiTheme="minorHAnsi" w:hAnsiTheme="minorHAnsi"/>
          <w:sz w:val="24"/>
          <w:szCs w:val="24"/>
        </w:rPr>
        <w:t>ext van rollen en belangen van externe stakeholders</w:t>
      </w:r>
      <w:r w:rsidRPr="00275D70">
        <w:rPr>
          <w:rFonts w:asciiTheme="minorHAnsi" w:hAnsiTheme="minorHAnsi"/>
          <w:sz w:val="24"/>
          <w:szCs w:val="24"/>
        </w:rPr>
        <w:t>.</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i/>
          <w:sz w:val="24"/>
          <w:szCs w:val="24"/>
        </w:rPr>
      </w:pPr>
      <w:r w:rsidRPr="00275D70">
        <w:rPr>
          <w:rFonts w:asciiTheme="minorHAnsi" w:hAnsiTheme="minorHAnsi"/>
          <w:b/>
          <w:i/>
          <w:sz w:val="24"/>
          <w:szCs w:val="24"/>
        </w:rPr>
        <w:tab/>
        <w:t>11.15 In groepen en plenair</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ab/>
        <w:t xml:space="preserve">Inkleuring van een interne belangenmodel: inventarisatie van de eigen </w:t>
      </w:r>
      <w:r w:rsidRPr="00275D70">
        <w:rPr>
          <w:rFonts w:asciiTheme="minorHAnsi" w:hAnsiTheme="minorHAnsi"/>
          <w:sz w:val="24"/>
          <w:szCs w:val="24"/>
        </w:rPr>
        <w:tab/>
        <w:t xml:space="preserve">en </w:t>
      </w:r>
      <w:r w:rsidR="007743F5">
        <w:rPr>
          <w:rFonts w:asciiTheme="minorHAnsi" w:hAnsiTheme="minorHAnsi"/>
          <w:sz w:val="24"/>
          <w:szCs w:val="24"/>
        </w:rPr>
        <w:tab/>
      </w:r>
      <w:r w:rsidRPr="00275D70">
        <w:rPr>
          <w:rFonts w:asciiTheme="minorHAnsi" w:hAnsiTheme="minorHAnsi"/>
          <w:sz w:val="24"/>
          <w:szCs w:val="24"/>
        </w:rPr>
        <w:t>gezamenlijke rol, ambities en pla</w:t>
      </w:r>
      <w:r w:rsidR="00741EAE">
        <w:rPr>
          <w:rFonts w:asciiTheme="minorHAnsi" w:hAnsiTheme="minorHAnsi"/>
          <w:sz w:val="24"/>
          <w:szCs w:val="24"/>
        </w:rPr>
        <w:t xml:space="preserve">nnen in de context van interne </w:t>
      </w:r>
      <w:r w:rsidRPr="00275D70">
        <w:rPr>
          <w:rFonts w:asciiTheme="minorHAnsi" w:hAnsiTheme="minorHAnsi"/>
          <w:sz w:val="24"/>
          <w:szCs w:val="24"/>
        </w:rPr>
        <w:t>stakeholders.</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 xml:space="preserve">     12.15-13.15 uur Lunch</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i/>
          <w:sz w:val="24"/>
          <w:szCs w:val="24"/>
        </w:rPr>
      </w:pPr>
      <w:r w:rsidRPr="00275D70">
        <w:rPr>
          <w:rFonts w:asciiTheme="minorHAnsi" w:hAnsiTheme="minorHAnsi"/>
          <w:b/>
          <w:sz w:val="24"/>
          <w:szCs w:val="24"/>
        </w:rPr>
        <w:tab/>
        <w:t xml:space="preserve">13.15-15.00 uur </w:t>
      </w:r>
      <w:r w:rsidRPr="00275D70">
        <w:rPr>
          <w:rFonts w:asciiTheme="minorHAnsi" w:hAnsiTheme="minorHAnsi"/>
          <w:b/>
          <w:i/>
          <w:sz w:val="24"/>
          <w:szCs w:val="24"/>
        </w:rPr>
        <w:t xml:space="preserve">In groepen en plenair: </w:t>
      </w:r>
    </w:p>
    <w:p w:rsidR="00FD68CF" w:rsidRPr="007743F5" w:rsidRDefault="00FD68CF" w:rsidP="007743F5">
      <w:pPr>
        <w:pStyle w:val="Lijstalinea"/>
        <w:numPr>
          <w:ilvl w:val="0"/>
          <w:numId w:val="17"/>
        </w:numPr>
      </w:pPr>
      <w:r w:rsidRPr="007743F5">
        <w:t>Casusbespreking</w:t>
      </w:r>
    </w:p>
    <w:p w:rsidR="00FD68CF" w:rsidRPr="007743F5" w:rsidRDefault="00FD68CF" w:rsidP="007743F5">
      <w:pPr>
        <w:pStyle w:val="Lijstalinea"/>
        <w:numPr>
          <w:ilvl w:val="0"/>
          <w:numId w:val="17"/>
        </w:numPr>
      </w:pPr>
      <w:r w:rsidRPr="007743F5">
        <w:t>De nieuwe Kleren van de kei</w:t>
      </w:r>
      <w:r w:rsidR="00741EAE" w:rsidRPr="007743F5">
        <w:t xml:space="preserve">zer: betekenis voor toekomstig </w:t>
      </w:r>
      <w:r w:rsidRPr="007743F5">
        <w:t>leiderschap van bestuurder en GD</w:t>
      </w:r>
    </w:p>
    <w:p w:rsidR="00FD68CF" w:rsidRPr="007743F5" w:rsidRDefault="00FD68CF" w:rsidP="007743F5">
      <w:pPr>
        <w:pStyle w:val="Lijstalinea"/>
        <w:numPr>
          <w:ilvl w:val="0"/>
          <w:numId w:val="17"/>
        </w:numPr>
        <w:rPr>
          <w:i/>
        </w:rPr>
      </w:pPr>
      <w:r w:rsidRPr="007743F5">
        <w:t>Betekenis voor de Triade RvT-bes</w:t>
      </w:r>
      <w:r w:rsidR="007743F5">
        <w:t xml:space="preserve">tuurder-GD in het licht van de </w:t>
      </w:r>
      <w:r w:rsidRPr="007743F5">
        <w:t>governancecode.</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 xml:space="preserve">    15.00 uur-15.15 uur Pauze</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ab/>
        <w:t>15.15 uur</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ab/>
        <w:t>Afsluitende opdracht: nieuwe missie, v</w:t>
      </w:r>
      <w:r w:rsidR="00741EAE">
        <w:rPr>
          <w:rFonts w:asciiTheme="minorHAnsi" w:hAnsiTheme="minorHAnsi"/>
          <w:sz w:val="24"/>
          <w:szCs w:val="24"/>
        </w:rPr>
        <w:t xml:space="preserve">isie en het nieuwe beleidsplan </w:t>
      </w:r>
      <w:r w:rsidRPr="00275D70">
        <w:rPr>
          <w:rFonts w:asciiTheme="minorHAnsi" w:hAnsiTheme="minorHAnsi"/>
          <w:sz w:val="24"/>
          <w:szCs w:val="24"/>
        </w:rPr>
        <w:t xml:space="preserve">Wvggzz op </w:t>
      </w:r>
      <w:r w:rsidR="007743F5">
        <w:rPr>
          <w:rFonts w:asciiTheme="minorHAnsi" w:hAnsiTheme="minorHAnsi"/>
          <w:sz w:val="24"/>
          <w:szCs w:val="24"/>
        </w:rPr>
        <w:tab/>
      </w:r>
      <w:r w:rsidRPr="00275D70">
        <w:rPr>
          <w:rFonts w:asciiTheme="minorHAnsi" w:hAnsiTheme="minorHAnsi"/>
          <w:sz w:val="24"/>
          <w:szCs w:val="24"/>
        </w:rPr>
        <w:t>hoofdlijnen.</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b/>
          <w:i/>
          <w:sz w:val="24"/>
          <w:szCs w:val="24"/>
        </w:rPr>
      </w:pPr>
      <w:r w:rsidRPr="00275D70">
        <w:rPr>
          <w:rFonts w:asciiTheme="minorHAnsi" w:hAnsiTheme="minorHAnsi"/>
          <w:b/>
          <w:sz w:val="24"/>
          <w:szCs w:val="24"/>
        </w:rPr>
        <w:t xml:space="preserve">16.30-17.30 uur </w:t>
      </w:r>
      <w:r w:rsidRPr="00275D70">
        <w:rPr>
          <w:rFonts w:asciiTheme="minorHAnsi" w:hAnsiTheme="minorHAnsi"/>
          <w:b/>
          <w:i/>
          <w:sz w:val="24"/>
          <w:szCs w:val="24"/>
        </w:rPr>
        <w:t xml:space="preserve">Presentatie van de beleidsplannen; inventarisatie van (intercollegiale) </w:t>
      </w:r>
      <w:r w:rsidR="007743F5">
        <w:rPr>
          <w:rFonts w:asciiTheme="minorHAnsi" w:hAnsiTheme="minorHAnsi"/>
          <w:b/>
          <w:i/>
          <w:sz w:val="24"/>
          <w:szCs w:val="24"/>
        </w:rPr>
        <w:tab/>
      </w:r>
      <w:r w:rsidR="007743F5">
        <w:rPr>
          <w:rFonts w:asciiTheme="minorHAnsi" w:hAnsiTheme="minorHAnsi"/>
          <w:b/>
          <w:i/>
          <w:sz w:val="24"/>
          <w:szCs w:val="24"/>
        </w:rPr>
        <w:tab/>
        <w:t xml:space="preserve">    </w:t>
      </w:r>
      <w:r w:rsidRPr="00275D70">
        <w:rPr>
          <w:rFonts w:asciiTheme="minorHAnsi" w:hAnsiTheme="minorHAnsi"/>
          <w:b/>
          <w:i/>
          <w:sz w:val="24"/>
          <w:szCs w:val="24"/>
        </w:rPr>
        <w:t>tips.</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b/>
          <w:sz w:val="24"/>
          <w:szCs w:val="24"/>
        </w:rPr>
        <w:t>17.30 uur</w:t>
      </w:r>
      <w:r w:rsidRPr="00275D70">
        <w:rPr>
          <w:rFonts w:asciiTheme="minorHAnsi" w:hAnsiTheme="minorHAnsi"/>
          <w:sz w:val="24"/>
          <w:szCs w:val="24"/>
        </w:rPr>
        <w:t xml:space="preserve"> </w:t>
      </w:r>
      <w:r w:rsidRPr="00275D70">
        <w:rPr>
          <w:rFonts w:asciiTheme="minorHAnsi" w:hAnsiTheme="minorHAnsi"/>
          <w:b/>
          <w:i/>
          <w:sz w:val="24"/>
          <w:szCs w:val="24"/>
        </w:rPr>
        <w:t>Evaluatie</w:t>
      </w:r>
    </w:p>
    <w:p w:rsidR="00FD68CF" w:rsidRPr="00275D70" w:rsidRDefault="00FD68CF"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r w:rsidRPr="00275D70">
        <w:rPr>
          <w:rFonts w:asciiTheme="minorHAnsi" w:hAnsiTheme="minorHAnsi"/>
          <w:b/>
          <w:sz w:val="24"/>
          <w:szCs w:val="24"/>
        </w:rPr>
        <w:t xml:space="preserve">17.40 uur </w:t>
      </w:r>
      <w:r w:rsidRPr="00275D70">
        <w:rPr>
          <w:rFonts w:asciiTheme="minorHAnsi" w:hAnsiTheme="minorHAnsi"/>
          <w:b/>
          <w:i/>
          <w:sz w:val="24"/>
          <w:szCs w:val="24"/>
        </w:rPr>
        <w:t>Afsluiting en borrel</w:t>
      </w:r>
    </w:p>
    <w:p w:rsidR="00FD68CF" w:rsidRPr="00275D70" w:rsidRDefault="00FD68CF" w:rsidP="00FD68CF">
      <w:pPr>
        <w:rPr>
          <w:rFonts w:asciiTheme="minorHAnsi" w:hAnsiTheme="minorHAnsi"/>
          <w:b/>
          <w:sz w:val="24"/>
          <w:szCs w:val="24"/>
        </w:rPr>
      </w:pPr>
    </w:p>
    <w:p w:rsidR="00FD68CF" w:rsidRPr="007743F5" w:rsidRDefault="00FD68CF" w:rsidP="00FD68CF">
      <w:pPr>
        <w:rPr>
          <w:rFonts w:asciiTheme="minorHAnsi" w:hAnsiTheme="minorHAnsi"/>
          <w:b/>
          <w:sz w:val="24"/>
          <w:szCs w:val="24"/>
          <w:u w:val="single"/>
        </w:rPr>
      </w:pPr>
      <w:r w:rsidRPr="007743F5">
        <w:rPr>
          <w:rFonts w:asciiTheme="minorHAnsi" w:hAnsiTheme="minorHAnsi"/>
          <w:b/>
          <w:sz w:val="24"/>
          <w:szCs w:val="24"/>
          <w:u w:val="single"/>
        </w:rPr>
        <w:t>7. Wat levert deze cursus op:</w:t>
      </w:r>
    </w:p>
    <w:p w:rsidR="00FD68CF" w:rsidRPr="00275D70" w:rsidRDefault="00FD68CF" w:rsidP="00FD68CF">
      <w:pPr>
        <w:pStyle w:val="Lijstalinea"/>
        <w:numPr>
          <w:ilvl w:val="0"/>
          <w:numId w:val="14"/>
        </w:numPr>
      </w:pPr>
      <w:r w:rsidRPr="00275D70">
        <w:t xml:space="preserve">Beter inzicht in de implicaties van nieuwe wetgeving en de betekenis voor het interne en externe en krachtenspel </w:t>
      </w:r>
    </w:p>
    <w:p w:rsidR="00FD68CF" w:rsidRPr="00275D70" w:rsidRDefault="00FD68CF" w:rsidP="00FD68CF">
      <w:pPr>
        <w:pStyle w:val="Lijstalinea"/>
        <w:numPr>
          <w:ilvl w:val="0"/>
          <w:numId w:val="14"/>
        </w:numPr>
      </w:pPr>
      <w:r w:rsidRPr="00275D70">
        <w:t>Beter inzicht in gezamenlijke en onderscheiden perspectieven, verantwoordelijkheden en bevoegdheden van de bestuurder en de GD</w:t>
      </w:r>
    </w:p>
    <w:p w:rsidR="00FD68CF" w:rsidRPr="00275D70" w:rsidRDefault="00FD68CF" w:rsidP="00FD68CF">
      <w:pPr>
        <w:pStyle w:val="Lijstalinea"/>
        <w:numPr>
          <w:ilvl w:val="0"/>
          <w:numId w:val="14"/>
        </w:numPr>
      </w:pPr>
      <w:r w:rsidRPr="00275D70">
        <w:t>Inspiratie voor gezamenlijk nieuw beleid in het kader van de Wvggz (ook in relatie tot de WFZ en de Wet Zorg &amp; Dwang)</w:t>
      </w:r>
    </w:p>
    <w:p w:rsidR="00FD68CF" w:rsidRPr="00275D70" w:rsidRDefault="00FD68CF" w:rsidP="00FD68CF">
      <w:pPr>
        <w:pStyle w:val="Lijstalinea"/>
        <w:numPr>
          <w:ilvl w:val="0"/>
          <w:numId w:val="14"/>
        </w:numPr>
      </w:pPr>
      <w:r w:rsidRPr="00275D70">
        <w:t>Inspiratie voor strategie, besturing en leiderschap.</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Hierdoor zijn de Psychiater-bestuurder en de GD in beter staat om:</w:t>
      </w:r>
    </w:p>
    <w:p w:rsidR="00FD68CF" w:rsidRPr="00275D70" w:rsidRDefault="00FD68CF" w:rsidP="00FD68CF">
      <w:pPr>
        <w:pStyle w:val="Lijstalinea"/>
        <w:numPr>
          <w:ilvl w:val="0"/>
          <w:numId w:val="13"/>
        </w:numPr>
      </w:pPr>
      <w:r w:rsidRPr="00275D70">
        <w:t xml:space="preserve">Nieuwe juridische en strategisch/bestuurlijke inzichten toe te passen </w:t>
      </w:r>
    </w:p>
    <w:p w:rsidR="00FD68CF" w:rsidRPr="00275D70" w:rsidRDefault="00FD68CF" w:rsidP="00FD68CF">
      <w:pPr>
        <w:pStyle w:val="Lijstalinea"/>
        <w:numPr>
          <w:ilvl w:val="0"/>
          <w:numId w:val="13"/>
        </w:numPr>
      </w:pPr>
      <w:r w:rsidRPr="00275D70">
        <w:t>Een basis te leggen voor duurzame constructieve werkrelaties met elkaar en met andere stakeholders</w:t>
      </w:r>
    </w:p>
    <w:p w:rsidR="00FD68CF" w:rsidRPr="00275D70" w:rsidRDefault="00FD68CF" w:rsidP="00FD68CF">
      <w:pPr>
        <w:pStyle w:val="Lijstalinea"/>
        <w:numPr>
          <w:ilvl w:val="0"/>
          <w:numId w:val="13"/>
        </w:numPr>
      </w:pPr>
      <w:r w:rsidRPr="00275D70">
        <w:t>Een Wvggz-missie te formuleren en deze te kunnen waarmaken</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ab/>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één en ander vertaald in een nieuw beleidsplan Wvggz.</w:t>
      </w:r>
    </w:p>
    <w:p w:rsidR="00FD68CF" w:rsidRPr="00741EAE" w:rsidRDefault="00FD68CF" w:rsidP="00FD68CF">
      <w:pPr>
        <w:rPr>
          <w:rFonts w:asciiTheme="minorHAnsi" w:hAnsiTheme="minorHAnsi"/>
          <w:sz w:val="24"/>
          <w:szCs w:val="24"/>
        </w:rPr>
      </w:pPr>
      <w:r w:rsidRPr="00275D70">
        <w:rPr>
          <w:rFonts w:asciiTheme="minorHAnsi" w:hAnsiTheme="minorHAnsi"/>
          <w:sz w:val="24"/>
          <w:szCs w:val="24"/>
        </w:rPr>
        <w:t>-------------------------------------------------------------------------</w:t>
      </w:r>
      <w:r w:rsidR="00741EAE">
        <w:rPr>
          <w:rFonts w:asciiTheme="minorHAnsi" w:hAnsiTheme="minorHAnsi"/>
          <w:sz w:val="24"/>
          <w:szCs w:val="24"/>
        </w:rPr>
        <w:t>------------------------------</w:t>
      </w:r>
    </w:p>
    <w:p w:rsidR="00FD68CF" w:rsidRPr="00275D70" w:rsidRDefault="00FD68CF" w:rsidP="00FD68CF">
      <w:pPr>
        <w:rPr>
          <w:rFonts w:asciiTheme="minorHAnsi" w:hAnsiTheme="minorHAnsi"/>
          <w:b/>
          <w:sz w:val="24"/>
          <w:szCs w:val="24"/>
        </w:rPr>
      </w:pPr>
    </w:p>
    <w:p w:rsidR="00741EAE" w:rsidRPr="00B30DE4" w:rsidRDefault="00741EAE" w:rsidP="00FD68CF">
      <w:pPr>
        <w:rPr>
          <w:rFonts w:asciiTheme="minorHAnsi" w:hAnsiTheme="minorHAnsi"/>
          <w:b/>
          <w:sz w:val="24"/>
          <w:szCs w:val="24"/>
          <w:u w:val="single"/>
        </w:rPr>
      </w:pPr>
      <w:r w:rsidRPr="00B30DE4">
        <w:rPr>
          <w:rFonts w:asciiTheme="minorHAnsi" w:hAnsiTheme="minorHAnsi"/>
          <w:b/>
          <w:sz w:val="24"/>
          <w:szCs w:val="24"/>
          <w:u w:val="single"/>
        </w:rPr>
        <w:t>Docenten:</w:t>
      </w:r>
    </w:p>
    <w:p w:rsidR="00741EAE" w:rsidRDefault="00741EAE" w:rsidP="00FD68CF">
      <w:pPr>
        <w:rPr>
          <w:rFonts w:asciiTheme="minorHAnsi" w:hAnsiTheme="minorHAnsi"/>
          <w:sz w:val="24"/>
          <w:szCs w:val="24"/>
        </w:rPr>
      </w:pPr>
    </w:p>
    <w:p w:rsidR="00213BEA" w:rsidRPr="00741EAE" w:rsidRDefault="00213BEA" w:rsidP="00FD68CF">
      <w:pPr>
        <w:rPr>
          <w:rFonts w:asciiTheme="minorHAnsi" w:hAnsiTheme="minorHAnsi"/>
          <w:sz w:val="24"/>
          <w:szCs w:val="24"/>
        </w:rPr>
      </w:pPr>
      <w:r>
        <w:rPr>
          <w:rFonts w:asciiTheme="minorHAnsi" w:hAnsiTheme="minorHAnsi"/>
          <w:sz w:val="24"/>
          <w:szCs w:val="24"/>
        </w:rPr>
        <w:t>Mr Drs R</w:t>
      </w:r>
      <w:r w:rsidR="00AF34B9">
        <w:rPr>
          <w:rFonts w:asciiTheme="minorHAnsi" w:hAnsiTheme="minorHAnsi"/>
          <w:sz w:val="24"/>
          <w:szCs w:val="24"/>
        </w:rPr>
        <w:t xml:space="preserve">embrandt </w:t>
      </w:r>
      <w:r>
        <w:rPr>
          <w:rFonts w:asciiTheme="minorHAnsi" w:hAnsiTheme="minorHAnsi"/>
          <w:sz w:val="24"/>
          <w:szCs w:val="24"/>
        </w:rPr>
        <w:t>H. Zuijderhoudt</w:t>
      </w:r>
    </w:p>
    <w:p w:rsidR="00FD68CF" w:rsidRDefault="00AF34B9" w:rsidP="00FD68CF">
      <w:pPr>
        <w:rPr>
          <w:rFonts w:asciiTheme="minorHAnsi" w:hAnsiTheme="minorHAnsi"/>
          <w:sz w:val="24"/>
          <w:szCs w:val="24"/>
        </w:rPr>
      </w:pPr>
      <w:r w:rsidRPr="00AF34B9">
        <w:rPr>
          <w:rFonts w:asciiTheme="minorHAnsi" w:hAnsiTheme="minorHAnsi"/>
          <w:sz w:val="24"/>
          <w:szCs w:val="24"/>
        </w:rPr>
        <w:t>A</w:t>
      </w:r>
      <w:r>
        <w:rPr>
          <w:rFonts w:asciiTheme="minorHAnsi" w:hAnsiTheme="minorHAnsi"/>
          <w:sz w:val="24"/>
          <w:szCs w:val="24"/>
        </w:rPr>
        <w:t>riëtte</w:t>
      </w:r>
      <w:r w:rsidRPr="00AF34B9">
        <w:rPr>
          <w:rFonts w:asciiTheme="minorHAnsi" w:hAnsiTheme="minorHAnsi"/>
          <w:sz w:val="24"/>
          <w:szCs w:val="24"/>
        </w:rPr>
        <w:t>.C. van Reekum, psychiater, bestuurder GGZ Breburg</w:t>
      </w:r>
    </w:p>
    <w:p w:rsidR="00AF34B9" w:rsidRPr="00AF34B9" w:rsidRDefault="00AF34B9" w:rsidP="00FD68CF">
      <w:pPr>
        <w:rPr>
          <w:rFonts w:asciiTheme="minorHAnsi" w:hAnsiTheme="minorHAnsi"/>
          <w:sz w:val="24"/>
          <w:szCs w:val="24"/>
        </w:rPr>
      </w:pPr>
      <w:r>
        <w:rPr>
          <w:rFonts w:asciiTheme="minorHAnsi" w:hAnsiTheme="minorHAnsi"/>
          <w:sz w:val="24"/>
          <w:szCs w:val="24"/>
        </w:rPr>
        <w:t>Drs Annemieke Schoemaker-Beugeling, interim manager en adviseur</w:t>
      </w:r>
    </w:p>
    <w:p w:rsidR="00741EAE" w:rsidRDefault="00741EAE" w:rsidP="00FD68CF">
      <w:pPr>
        <w:rPr>
          <w:rFonts w:asciiTheme="minorHAnsi" w:hAnsiTheme="minorHAnsi"/>
          <w:b/>
          <w:sz w:val="24"/>
          <w:szCs w:val="24"/>
        </w:rPr>
      </w:pPr>
    </w:p>
    <w:p w:rsidR="00741EAE" w:rsidRPr="00275D70" w:rsidRDefault="00741EAE" w:rsidP="00FD68CF">
      <w:pPr>
        <w:rPr>
          <w:rFonts w:asciiTheme="minorHAnsi" w:hAnsiTheme="minorHAnsi"/>
          <w:b/>
          <w:sz w:val="24"/>
          <w:szCs w:val="24"/>
        </w:rPr>
      </w:pPr>
    </w:p>
    <w:p w:rsidR="00FD68CF" w:rsidRPr="00275D70" w:rsidRDefault="00FD68CF" w:rsidP="00FD68CF">
      <w:pPr>
        <w:rPr>
          <w:rFonts w:asciiTheme="minorHAnsi" w:hAnsiTheme="minorHAnsi"/>
          <w:b/>
          <w:sz w:val="24"/>
          <w:szCs w:val="24"/>
        </w:rPr>
      </w:pPr>
    </w:p>
    <w:p w:rsidR="00B30DE4" w:rsidRDefault="00B30DE4" w:rsidP="00FD68CF">
      <w:pPr>
        <w:rPr>
          <w:rFonts w:asciiTheme="minorHAnsi" w:hAnsiTheme="minorHAnsi"/>
          <w:b/>
          <w:sz w:val="24"/>
          <w:szCs w:val="24"/>
        </w:rPr>
      </w:pPr>
    </w:p>
    <w:p w:rsidR="00FD68CF" w:rsidRPr="00275D70" w:rsidRDefault="00275D70" w:rsidP="00FD68CF">
      <w:pPr>
        <w:rPr>
          <w:rFonts w:asciiTheme="minorHAnsi" w:hAnsiTheme="minorHAnsi"/>
          <w:b/>
          <w:sz w:val="24"/>
          <w:szCs w:val="24"/>
        </w:rPr>
      </w:pPr>
      <w:r>
        <w:rPr>
          <w:rFonts w:asciiTheme="minorHAnsi" w:hAnsiTheme="minorHAnsi"/>
          <w:b/>
          <w:sz w:val="24"/>
          <w:szCs w:val="24"/>
        </w:rPr>
        <w:t>Prijs (indicatie):</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Bestuurders:  1</w:t>
      </w:r>
      <w:r w:rsidR="00AF34B9">
        <w:rPr>
          <w:rFonts w:asciiTheme="minorHAnsi" w:hAnsiTheme="minorHAnsi"/>
          <w:sz w:val="24"/>
          <w:szCs w:val="24"/>
        </w:rPr>
        <w:t>.</w:t>
      </w:r>
      <w:r w:rsidR="00B30DE4">
        <w:rPr>
          <w:rFonts w:asciiTheme="minorHAnsi" w:hAnsiTheme="minorHAnsi"/>
          <w:sz w:val="24"/>
          <w:szCs w:val="24"/>
        </w:rPr>
        <w:t>39</w:t>
      </w:r>
      <w:r w:rsidRPr="00275D70">
        <w:rPr>
          <w:rFonts w:asciiTheme="minorHAnsi" w:hAnsiTheme="minorHAnsi"/>
          <w:sz w:val="24"/>
          <w:szCs w:val="24"/>
        </w:rPr>
        <w:t xml:space="preserve">5,00 incl. </w:t>
      </w:r>
      <w:r w:rsidR="00275D70">
        <w:rPr>
          <w:rFonts w:asciiTheme="minorHAnsi" w:hAnsiTheme="minorHAnsi"/>
          <w:sz w:val="24"/>
          <w:szCs w:val="24"/>
        </w:rPr>
        <w:t>in</w:t>
      </w:r>
      <w:r w:rsidR="00B30DE4">
        <w:rPr>
          <w:rFonts w:asciiTheme="minorHAnsi" w:hAnsiTheme="minorHAnsi"/>
          <w:sz w:val="24"/>
          <w:szCs w:val="24"/>
        </w:rPr>
        <w:t>t</w:t>
      </w:r>
      <w:r w:rsidR="00275D70">
        <w:rPr>
          <w:rFonts w:asciiTheme="minorHAnsi" w:hAnsiTheme="minorHAnsi"/>
          <w:sz w:val="24"/>
          <w:szCs w:val="24"/>
        </w:rPr>
        <w:t xml:space="preserve">akegesprek, </w:t>
      </w:r>
      <w:r w:rsidRPr="00275D70">
        <w:rPr>
          <w:rFonts w:asciiTheme="minorHAnsi" w:hAnsiTheme="minorHAnsi"/>
          <w:sz w:val="24"/>
          <w:szCs w:val="24"/>
        </w:rPr>
        <w:t>diner, overnachting, ontbijt, lunch, excl. BTW</w:t>
      </w:r>
      <w:r w:rsidR="00B30DE4">
        <w:rPr>
          <w:rFonts w:asciiTheme="minorHAnsi" w:hAnsiTheme="minorHAnsi"/>
          <w:sz w:val="24"/>
          <w:szCs w:val="24"/>
        </w:rPr>
        <w:t>.</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GD-en: 1</w:t>
      </w:r>
      <w:r w:rsidR="00AF34B9">
        <w:rPr>
          <w:rFonts w:asciiTheme="minorHAnsi" w:hAnsiTheme="minorHAnsi"/>
          <w:sz w:val="24"/>
          <w:szCs w:val="24"/>
        </w:rPr>
        <w:t>.</w:t>
      </w:r>
      <w:r w:rsidR="00B30DE4">
        <w:rPr>
          <w:rFonts w:asciiTheme="minorHAnsi" w:hAnsiTheme="minorHAnsi"/>
          <w:sz w:val="24"/>
          <w:szCs w:val="24"/>
        </w:rPr>
        <w:t>09</w:t>
      </w:r>
      <w:r w:rsidRPr="00275D70">
        <w:rPr>
          <w:rFonts w:asciiTheme="minorHAnsi" w:hAnsiTheme="minorHAnsi"/>
          <w:sz w:val="24"/>
          <w:szCs w:val="24"/>
        </w:rPr>
        <w:t>5,00 incl</w:t>
      </w:r>
      <w:r w:rsidR="00275D70">
        <w:rPr>
          <w:rFonts w:asciiTheme="minorHAnsi" w:hAnsiTheme="minorHAnsi"/>
          <w:sz w:val="24"/>
          <w:szCs w:val="24"/>
        </w:rPr>
        <w:t xml:space="preserve">usief intakegesprek, </w:t>
      </w:r>
      <w:r w:rsidRPr="00275D70">
        <w:rPr>
          <w:rFonts w:asciiTheme="minorHAnsi" w:hAnsiTheme="minorHAnsi"/>
          <w:sz w:val="24"/>
          <w:szCs w:val="24"/>
        </w:rPr>
        <w:t>diner, overnachting, ontbijt, lunch, excl. BTW</w:t>
      </w:r>
      <w:r w:rsidR="00B30DE4">
        <w:rPr>
          <w:rFonts w:asciiTheme="minorHAnsi" w:hAnsiTheme="minorHAnsi"/>
          <w:sz w:val="24"/>
          <w:szCs w:val="24"/>
        </w:rPr>
        <w:t>.</w:t>
      </w:r>
      <w:bookmarkStart w:id="0" w:name="_GoBack"/>
      <w:bookmarkEnd w:id="0"/>
    </w:p>
    <w:p w:rsidR="00FD68CF" w:rsidRPr="00275D70" w:rsidRDefault="00FD68CF" w:rsidP="00FD68CF">
      <w:pPr>
        <w:rPr>
          <w:rFonts w:asciiTheme="minorHAnsi" w:hAnsiTheme="minorHAnsi"/>
          <w:sz w:val="24"/>
          <w:szCs w:val="24"/>
        </w:rPr>
      </w:pPr>
    </w:p>
    <w:p w:rsidR="00FD68CF" w:rsidRPr="00275D70" w:rsidRDefault="00AF34B9" w:rsidP="00FD68CF">
      <w:pPr>
        <w:rPr>
          <w:rFonts w:asciiTheme="minorHAnsi" w:hAnsiTheme="minorHAnsi"/>
          <w:b/>
          <w:sz w:val="24"/>
          <w:szCs w:val="24"/>
        </w:rPr>
      </w:pPr>
      <w:r>
        <w:rPr>
          <w:rFonts w:asciiTheme="minorHAnsi" w:hAnsiTheme="minorHAnsi"/>
          <w:b/>
          <w:sz w:val="24"/>
          <w:szCs w:val="24"/>
        </w:rPr>
        <w:t xml:space="preserve">Accreditatie-aanvraag: </w:t>
      </w:r>
      <w:r w:rsidR="00275D70">
        <w:rPr>
          <w:rFonts w:asciiTheme="minorHAnsi" w:hAnsiTheme="minorHAnsi"/>
          <w:b/>
          <w:sz w:val="24"/>
          <w:szCs w:val="24"/>
        </w:rPr>
        <w:t xml:space="preserve">zoals de reguliere Meesterklas </w:t>
      </w:r>
      <w:r>
        <w:rPr>
          <w:rFonts w:asciiTheme="minorHAnsi" w:hAnsiTheme="minorHAnsi"/>
          <w:b/>
          <w:sz w:val="24"/>
          <w:szCs w:val="24"/>
        </w:rPr>
        <w:t>(29 punten) en de Meesterklas 2.0 (12 punten)</w:t>
      </w:r>
    </w:p>
    <w:p w:rsidR="00FD68CF" w:rsidRPr="00275D70" w:rsidRDefault="00FD68CF" w:rsidP="00FD68CF">
      <w:pPr>
        <w:rPr>
          <w:rFonts w:asciiTheme="minorHAnsi" w:hAnsiTheme="minorHAnsi"/>
          <w:sz w:val="24"/>
          <w:szCs w:val="24"/>
        </w:rPr>
      </w:pPr>
    </w:p>
    <w:p w:rsidR="00FD68CF" w:rsidRPr="00275D70" w:rsidRDefault="00275D70" w:rsidP="00FD68CF">
      <w:pPr>
        <w:rPr>
          <w:rFonts w:asciiTheme="minorHAnsi" w:hAnsiTheme="minorHAnsi"/>
          <w:b/>
          <w:sz w:val="24"/>
          <w:szCs w:val="24"/>
        </w:rPr>
      </w:pPr>
      <w:r>
        <w:rPr>
          <w:rFonts w:asciiTheme="minorHAnsi" w:hAnsiTheme="minorHAnsi"/>
          <w:b/>
          <w:sz w:val="24"/>
          <w:szCs w:val="24"/>
        </w:rPr>
        <w:t xml:space="preserve">Mogelijke </w:t>
      </w:r>
      <w:r w:rsidR="00FD68CF" w:rsidRPr="00275D70">
        <w:rPr>
          <w:rFonts w:asciiTheme="minorHAnsi" w:hAnsiTheme="minorHAnsi"/>
          <w:b/>
          <w:sz w:val="24"/>
          <w:szCs w:val="24"/>
        </w:rPr>
        <w:t>Locaties:</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De Horst in Driebergen</w:t>
      </w:r>
    </w:p>
    <w:p w:rsidR="00FD68CF" w:rsidRPr="00275D70" w:rsidRDefault="00275D70" w:rsidP="00FD68CF">
      <w:pPr>
        <w:rPr>
          <w:rFonts w:asciiTheme="minorHAnsi" w:hAnsiTheme="minorHAnsi"/>
          <w:sz w:val="24"/>
          <w:szCs w:val="24"/>
        </w:rPr>
      </w:pPr>
      <w:r>
        <w:rPr>
          <w:rFonts w:asciiTheme="minorHAnsi" w:hAnsiTheme="minorHAnsi"/>
          <w:sz w:val="24"/>
          <w:szCs w:val="24"/>
        </w:rPr>
        <w:t>Oranjeoord in Hoog Soeren</w:t>
      </w: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Annemieke Schoemaker-Beugeling</w:t>
      </w:r>
    </w:p>
    <w:p w:rsidR="00FD68CF" w:rsidRPr="00275D70" w:rsidRDefault="00FD68CF" w:rsidP="00FD68CF">
      <w:pPr>
        <w:rPr>
          <w:rFonts w:asciiTheme="minorHAnsi" w:hAnsiTheme="minorHAnsi"/>
          <w:sz w:val="24"/>
          <w:szCs w:val="24"/>
        </w:rPr>
      </w:pPr>
      <w:r w:rsidRPr="00275D70">
        <w:rPr>
          <w:rFonts w:asciiTheme="minorHAnsi" w:hAnsiTheme="minorHAnsi"/>
          <w:sz w:val="24"/>
          <w:szCs w:val="24"/>
        </w:rPr>
        <w:t>Hoog Soeren,</w:t>
      </w:r>
    </w:p>
    <w:p w:rsidR="00FD68CF" w:rsidRPr="00275D70" w:rsidRDefault="00275D70" w:rsidP="00FD68CF">
      <w:pPr>
        <w:rPr>
          <w:rFonts w:asciiTheme="minorHAnsi" w:hAnsiTheme="minorHAnsi"/>
          <w:sz w:val="24"/>
          <w:szCs w:val="24"/>
        </w:rPr>
      </w:pPr>
      <w:r>
        <w:rPr>
          <w:rFonts w:asciiTheme="minorHAnsi" w:hAnsiTheme="minorHAnsi"/>
          <w:sz w:val="24"/>
          <w:szCs w:val="24"/>
        </w:rPr>
        <w:t>23 mei 2018</w:t>
      </w:r>
    </w:p>
    <w:p w:rsidR="003C582D" w:rsidRPr="00275D70" w:rsidRDefault="003C582D" w:rsidP="007731B2">
      <w:pPr>
        <w:rPr>
          <w:rFonts w:asciiTheme="minorHAnsi" w:hAnsiTheme="minorHAnsi"/>
          <w:sz w:val="24"/>
          <w:szCs w:val="24"/>
        </w:rPr>
      </w:pPr>
    </w:p>
    <w:p w:rsidR="007731B2" w:rsidRPr="00B8615A" w:rsidRDefault="007731B2" w:rsidP="007731B2">
      <w:pPr>
        <w:rPr>
          <w:rFonts w:ascii="Helvetica" w:hAnsi="Helvetica"/>
          <w:sz w:val="22"/>
        </w:rPr>
      </w:pPr>
    </w:p>
    <w:p w:rsidR="007731B2" w:rsidRPr="00B8615A" w:rsidRDefault="007731B2">
      <w:pPr>
        <w:rPr>
          <w:rFonts w:ascii="Helvetica" w:hAnsi="Helvetica"/>
        </w:rPr>
      </w:pPr>
    </w:p>
    <w:sectPr w:rsidR="007731B2" w:rsidRPr="00B8615A" w:rsidSect="006E708D">
      <w:headerReference w:type="default" r:id="rId8"/>
      <w:footerReference w:type="even" r:id="rId9"/>
      <w:footerReference w:type="default" r:id="rId10"/>
      <w:headerReference w:type="first" r:id="rId11"/>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F5" w:rsidRDefault="007743F5">
      <w:r>
        <w:separator/>
      </w:r>
    </w:p>
  </w:endnote>
  <w:endnote w:type="continuationSeparator" w:id="0">
    <w:p w:rsidR="007743F5" w:rsidRDefault="0077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F5" w:rsidRDefault="007743F5" w:rsidP="006E70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7743F5" w:rsidRDefault="007743F5">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F5" w:rsidRDefault="007743F5" w:rsidP="006E708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30DE4">
      <w:rPr>
        <w:rStyle w:val="Paginanummer"/>
        <w:noProof/>
      </w:rPr>
      <w:t>2</w:t>
    </w:r>
    <w:r>
      <w:rPr>
        <w:rStyle w:val="Paginanummer"/>
      </w:rPr>
      <w:fldChar w:fldCharType="end"/>
    </w:r>
  </w:p>
  <w:p w:rsidR="007743F5" w:rsidRDefault="007743F5">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F5" w:rsidRDefault="007743F5">
      <w:r>
        <w:separator/>
      </w:r>
    </w:p>
  </w:footnote>
  <w:footnote w:type="continuationSeparator" w:id="0">
    <w:p w:rsidR="007743F5" w:rsidRDefault="007743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F5" w:rsidRDefault="007743F5">
    <w:pPr>
      <w:pStyle w:val="Koptekst"/>
    </w:pPr>
    <w:r>
      <w:rPr>
        <w:noProof/>
        <w:lang w:val="en-US"/>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9040" cy="10693400"/>
          <wp:effectExtent l="25400" t="0" r="10160" b="0"/>
          <wp:wrapNone/>
          <wp:docPr id="4" name="Afbeelding 4" descr="023-def brief en vervol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def brief en vervolg2.jpg"/>
                  <pic:cNvPicPr/>
                </pic:nvPicPr>
                <pic:blipFill>
                  <a:blip r:embed="rId1"/>
                  <a:stretch>
                    <a:fillRect/>
                  </a:stretch>
                </pic:blipFill>
                <pic:spPr>
                  <a:xfrm>
                    <a:off x="0" y="0"/>
                    <a:ext cx="7559040" cy="106934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3F5" w:rsidRDefault="007743F5">
    <w:pPr>
      <w:pStyle w:val="Koptekst"/>
    </w:pPr>
    <w:r>
      <w:rPr>
        <w:noProof/>
        <w:lang w:val="en-US"/>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3400"/>
          <wp:effectExtent l="25400" t="0" r="10160" b="0"/>
          <wp:wrapNone/>
          <wp:docPr id="3" name="Afbeelding 3" descr="023-def brief en vervo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def brief en vervolg.jpg"/>
                  <pic:cNvPicPr/>
                </pic:nvPicPr>
                <pic:blipFill>
                  <a:blip r:embed="rId1"/>
                  <a:stretch>
                    <a:fillRect/>
                  </a:stretch>
                </pic:blipFill>
                <pic:spPr>
                  <a:xfrm>
                    <a:off x="0" y="0"/>
                    <a:ext cx="7559040" cy="106934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48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D6D4DE4"/>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1D4C2B4B"/>
    <w:multiLevelType w:val="hybridMultilevel"/>
    <w:tmpl w:val="D5EA3082"/>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216C725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23047BC7"/>
    <w:multiLevelType w:val="hybridMultilevel"/>
    <w:tmpl w:val="1F86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1751C"/>
    <w:multiLevelType w:val="hybridMultilevel"/>
    <w:tmpl w:val="3C70DD7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nsid w:val="29A71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332372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3B3B130D"/>
    <w:multiLevelType w:val="singleLevel"/>
    <w:tmpl w:val="0413000F"/>
    <w:lvl w:ilvl="0">
      <w:start w:val="1"/>
      <w:numFmt w:val="decimal"/>
      <w:lvlText w:val="%1."/>
      <w:lvlJc w:val="left"/>
      <w:pPr>
        <w:tabs>
          <w:tab w:val="num" w:pos="360"/>
        </w:tabs>
        <w:ind w:left="360" w:hanging="360"/>
      </w:pPr>
      <w:rPr>
        <w:rFonts w:hint="default"/>
      </w:rPr>
    </w:lvl>
  </w:abstractNum>
  <w:abstractNum w:abstractNumId="9">
    <w:nsid w:val="3DE528E5"/>
    <w:multiLevelType w:val="hybridMultilevel"/>
    <w:tmpl w:val="1AC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D707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55F028C6"/>
    <w:multiLevelType w:val="hybridMultilevel"/>
    <w:tmpl w:val="AF48EBE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6F00715"/>
    <w:multiLevelType w:val="hybridMultilevel"/>
    <w:tmpl w:val="25DAA47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3">
    <w:nsid w:val="5D24062F"/>
    <w:multiLevelType w:val="singleLevel"/>
    <w:tmpl w:val="0413000F"/>
    <w:lvl w:ilvl="0">
      <w:start w:val="1"/>
      <w:numFmt w:val="decimal"/>
      <w:lvlText w:val="%1."/>
      <w:lvlJc w:val="left"/>
      <w:pPr>
        <w:tabs>
          <w:tab w:val="num" w:pos="360"/>
        </w:tabs>
        <w:ind w:left="360" w:hanging="360"/>
      </w:pPr>
    </w:lvl>
  </w:abstractNum>
  <w:abstractNum w:abstractNumId="14">
    <w:nsid w:val="73F728D9"/>
    <w:multiLevelType w:val="singleLevel"/>
    <w:tmpl w:val="9D10E8E0"/>
    <w:lvl w:ilvl="0">
      <w:start w:val="15"/>
      <w:numFmt w:val="bullet"/>
      <w:lvlText w:val="-"/>
      <w:lvlJc w:val="left"/>
      <w:pPr>
        <w:tabs>
          <w:tab w:val="num" w:pos="360"/>
        </w:tabs>
        <w:ind w:left="360" w:hanging="360"/>
      </w:pPr>
      <w:rPr>
        <w:rFonts w:hint="default"/>
      </w:rPr>
    </w:lvl>
  </w:abstractNum>
  <w:abstractNum w:abstractNumId="15">
    <w:nsid w:val="7B246975"/>
    <w:multiLevelType w:val="hybridMultilevel"/>
    <w:tmpl w:val="D2F2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D170A"/>
    <w:multiLevelType w:val="hybridMultilevel"/>
    <w:tmpl w:val="AB8C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14"/>
  </w:num>
  <w:num w:numId="5">
    <w:abstractNumId w:val="6"/>
  </w:num>
  <w:num w:numId="6">
    <w:abstractNumId w:val="0"/>
  </w:num>
  <w:num w:numId="7">
    <w:abstractNumId w:val="10"/>
  </w:num>
  <w:num w:numId="8">
    <w:abstractNumId w:val="3"/>
  </w:num>
  <w:num w:numId="9">
    <w:abstractNumId w:val="8"/>
  </w:num>
  <w:num w:numId="10">
    <w:abstractNumId w:val="11"/>
  </w:num>
  <w:num w:numId="11">
    <w:abstractNumId w:val="15"/>
  </w:num>
  <w:num w:numId="12">
    <w:abstractNumId w:val="16"/>
  </w:num>
  <w:num w:numId="13">
    <w:abstractNumId w:val="9"/>
  </w:num>
  <w:num w:numId="14">
    <w:abstractNumId w:val="4"/>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FB"/>
    <w:rsid w:val="000009C3"/>
    <w:rsid w:val="00004A45"/>
    <w:rsid w:val="000129B9"/>
    <w:rsid w:val="000247E7"/>
    <w:rsid w:val="00030A78"/>
    <w:rsid w:val="00031A11"/>
    <w:rsid w:val="00031C06"/>
    <w:rsid w:val="0003229F"/>
    <w:rsid w:val="000412F6"/>
    <w:rsid w:val="00042697"/>
    <w:rsid w:val="00055CB8"/>
    <w:rsid w:val="00056C91"/>
    <w:rsid w:val="000710C3"/>
    <w:rsid w:val="00075795"/>
    <w:rsid w:val="000805E8"/>
    <w:rsid w:val="00083B8E"/>
    <w:rsid w:val="00084B7D"/>
    <w:rsid w:val="00086791"/>
    <w:rsid w:val="000A085F"/>
    <w:rsid w:val="000A6BC1"/>
    <w:rsid w:val="000B0CAD"/>
    <w:rsid w:val="000C0D7E"/>
    <w:rsid w:val="000C191F"/>
    <w:rsid w:val="000D0BA6"/>
    <w:rsid w:val="000D1AA9"/>
    <w:rsid w:val="000D3329"/>
    <w:rsid w:val="000E0876"/>
    <w:rsid w:val="000E341E"/>
    <w:rsid w:val="000F2027"/>
    <w:rsid w:val="000F581A"/>
    <w:rsid w:val="000F6EAC"/>
    <w:rsid w:val="00101050"/>
    <w:rsid w:val="0010132C"/>
    <w:rsid w:val="00102B7C"/>
    <w:rsid w:val="00102C4C"/>
    <w:rsid w:val="0010304E"/>
    <w:rsid w:val="00120A9C"/>
    <w:rsid w:val="0012353D"/>
    <w:rsid w:val="0013550C"/>
    <w:rsid w:val="00135B6A"/>
    <w:rsid w:val="00143F88"/>
    <w:rsid w:val="0014577B"/>
    <w:rsid w:val="00147CFE"/>
    <w:rsid w:val="00152E26"/>
    <w:rsid w:val="001537F3"/>
    <w:rsid w:val="00155F25"/>
    <w:rsid w:val="00163185"/>
    <w:rsid w:val="00163BA2"/>
    <w:rsid w:val="001643F1"/>
    <w:rsid w:val="001654C3"/>
    <w:rsid w:val="0016590F"/>
    <w:rsid w:val="00172292"/>
    <w:rsid w:val="0017724D"/>
    <w:rsid w:val="001813EC"/>
    <w:rsid w:val="00183BEC"/>
    <w:rsid w:val="00192DF6"/>
    <w:rsid w:val="00193E22"/>
    <w:rsid w:val="00196FDB"/>
    <w:rsid w:val="001A38C3"/>
    <w:rsid w:val="001B1371"/>
    <w:rsid w:val="001B30FF"/>
    <w:rsid w:val="001B5F42"/>
    <w:rsid w:val="001D044C"/>
    <w:rsid w:val="001D38EC"/>
    <w:rsid w:val="001E0799"/>
    <w:rsid w:val="001E14DA"/>
    <w:rsid w:val="001E44A0"/>
    <w:rsid w:val="001E7B55"/>
    <w:rsid w:val="001F260A"/>
    <w:rsid w:val="001F3609"/>
    <w:rsid w:val="00212CA8"/>
    <w:rsid w:val="00213BEA"/>
    <w:rsid w:val="0024173D"/>
    <w:rsid w:val="00244783"/>
    <w:rsid w:val="00251AF5"/>
    <w:rsid w:val="00252323"/>
    <w:rsid w:val="002523A6"/>
    <w:rsid w:val="00265020"/>
    <w:rsid w:val="00265685"/>
    <w:rsid w:val="00274277"/>
    <w:rsid w:val="00275D70"/>
    <w:rsid w:val="00292D7E"/>
    <w:rsid w:val="00296578"/>
    <w:rsid w:val="002965D8"/>
    <w:rsid w:val="002A5281"/>
    <w:rsid w:val="002A6D8B"/>
    <w:rsid w:val="002B03C8"/>
    <w:rsid w:val="002B4048"/>
    <w:rsid w:val="002B4551"/>
    <w:rsid w:val="002C2CEA"/>
    <w:rsid w:val="002C6530"/>
    <w:rsid w:val="002D1BD6"/>
    <w:rsid w:val="002E005D"/>
    <w:rsid w:val="002F78D0"/>
    <w:rsid w:val="003016AF"/>
    <w:rsid w:val="00303CBE"/>
    <w:rsid w:val="00304822"/>
    <w:rsid w:val="00320466"/>
    <w:rsid w:val="00327592"/>
    <w:rsid w:val="003349FF"/>
    <w:rsid w:val="00340E00"/>
    <w:rsid w:val="003423AC"/>
    <w:rsid w:val="0034432E"/>
    <w:rsid w:val="003444BF"/>
    <w:rsid w:val="0034523B"/>
    <w:rsid w:val="00351166"/>
    <w:rsid w:val="003570D4"/>
    <w:rsid w:val="003641AF"/>
    <w:rsid w:val="0037455A"/>
    <w:rsid w:val="00375086"/>
    <w:rsid w:val="00380710"/>
    <w:rsid w:val="00381923"/>
    <w:rsid w:val="00381CAA"/>
    <w:rsid w:val="00391149"/>
    <w:rsid w:val="0039365B"/>
    <w:rsid w:val="003B339F"/>
    <w:rsid w:val="003B6EF1"/>
    <w:rsid w:val="003C1734"/>
    <w:rsid w:val="003C3B3D"/>
    <w:rsid w:val="003C582D"/>
    <w:rsid w:val="003C64A2"/>
    <w:rsid w:val="003D17D5"/>
    <w:rsid w:val="003D6B4A"/>
    <w:rsid w:val="003E1149"/>
    <w:rsid w:val="003E500E"/>
    <w:rsid w:val="003E5434"/>
    <w:rsid w:val="003E63AE"/>
    <w:rsid w:val="003F034C"/>
    <w:rsid w:val="003F0A2F"/>
    <w:rsid w:val="003F1CD8"/>
    <w:rsid w:val="0040371D"/>
    <w:rsid w:val="00405275"/>
    <w:rsid w:val="004118DC"/>
    <w:rsid w:val="00411CA9"/>
    <w:rsid w:val="004150AB"/>
    <w:rsid w:val="00423E58"/>
    <w:rsid w:val="00431C6F"/>
    <w:rsid w:val="00433D7F"/>
    <w:rsid w:val="00434A3F"/>
    <w:rsid w:val="0043572B"/>
    <w:rsid w:val="004454E7"/>
    <w:rsid w:val="00451580"/>
    <w:rsid w:val="00465C5C"/>
    <w:rsid w:val="00473266"/>
    <w:rsid w:val="00475633"/>
    <w:rsid w:val="00483E00"/>
    <w:rsid w:val="004A0200"/>
    <w:rsid w:val="004A1D47"/>
    <w:rsid w:val="004A598C"/>
    <w:rsid w:val="004A7036"/>
    <w:rsid w:val="004A70AA"/>
    <w:rsid w:val="004B3585"/>
    <w:rsid w:val="004B49EF"/>
    <w:rsid w:val="004B58FD"/>
    <w:rsid w:val="004C7C78"/>
    <w:rsid w:val="004D2479"/>
    <w:rsid w:val="004E22F5"/>
    <w:rsid w:val="004E2DE9"/>
    <w:rsid w:val="004E524B"/>
    <w:rsid w:val="004E56D2"/>
    <w:rsid w:val="004E5A6A"/>
    <w:rsid w:val="004E76F1"/>
    <w:rsid w:val="004F07E1"/>
    <w:rsid w:val="004F704E"/>
    <w:rsid w:val="004F778C"/>
    <w:rsid w:val="005009BC"/>
    <w:rsid w:val="00503DBD"/>
    <w:rsid w:val="0050467F"/>
    <w:rsid w:val="00506B94"/>
    <w:rsid w:val="00507984"/>
    <w:rsid w:val="00510592"/>
    <w:rsid w:val="0051616B"/>
    <w:rsid w:val="005207E6"/>
    <w:rsid w:val="00531598"/>
    <w:rsid w:val="00540E15"/>
    <w:rsid w:val="00544745"/>
    <w:rsid w:val="00550E4B"/>
    <w:rsid w:val="00551412"/>
    <w:rsid w:val="005527BD"/>
    <w:rsid w:val="00557B57"/>
    <w:rsid w:val="00560CD3"/>
    <w:rsid w:val="00562203"/>
    <w:rsid w:val="00562734"/>
    <w:rsid w:val="0056287B"/>
    <w:rsid w:val="005628BF"/>
    <w:rsid w:val="00562C02"/>
    <w:rsid w:val="0056498C"/>
    <w:rsid w:val="00565055"/>
    <w:rsid w:val="00565558"/>
    <w:rsid w:val="00571A6C"/>
    <w:rsid w:val="00573364"/>
    <w:rsid w:val="00573E25"/>
    <w:rsid w:val="00577BEC"/>
    <w:rsid w:val="00586117"/>
    <w:rsid w:val="00592FDB"/>
    <w:rsid w:val="00593DCF"/>
    <w:rsid w:val="005943D5"/>
    <w:rsid w:val="005A2291"/>
    <w:rsid w:val="005A61AE"/>
    <w:rsid w:val="005A677F"/>
    <w:rsid w:val="005A76E5"/>
    <w:rsid w:val="005B0E17"/>
    <w:rsid w:val="005B722F"/>
    <w:rsid w:val="005C12DA"/>
    <w:rsid w:val="005C5149"/>
    <w:rsid w:val="005C6C3A"/>
    <w:rsid w:val="005C7A6D"/>
    <w:rsid w:val="005D17D0"/>
    <w:rsid w:val="005D3A9F"/>
    <w:rsid w:val="005E0A20"/>
    <w:rsid w:val="005F792C"/>
    <w:rsid w:val="00602A63"/>
    <w:rsid w:val="00604ED1"/>
    <w:rsid w:val="00607DD0"/>
    <w:rsid w:val="00607FFB"/>
    <w:rsid w:val="00611325"/>
    <w:rsid w:val="00611AB7"/>
    <w:rsid w:val="006262FE"/>
    <w:rsid w:val="00627FE3"/>
    <w:rsid w:val="006335CE"/>
    <w:rsid w:val="006400C2"/>
    <w:rsid w:val="00645741"/>
    <w:rsid w:val="00646EC7"/>
    <w:rsid w:val="006504C0"/>
    <w:rsid w:val="006520E3"/>
    <w:rsid w:val="006550AE"/>
    <w:rsid w:val="006575C4"/>
    <w:rsid w:val="00660009"/>
    <w:rsid w:val="0066106F"/>
    <w:rsid w:val="006622EC"/>
    <w:rsid w:val="006635CC"/>
    <w:rsid w:val="006646AC"/>
    <w:rsid w:val="0066780B"/>
    <w:rsid w:val="00672B9A"/>
    <w:rsid w:val="00675CBB"/>
    <w:rsid w:val="00682F40"/>
    <w:rsid w:val="00685F46"/>
    <w:rsid w:val="00686C9E"/>
    <w:rsid w:val="006900AD"/>
    <w:rsid w:val="006A3879"/>
    <w:rsid w:val="006A7EED"/>
    <w:rsid w:val="006B212B"/>
    <w:rsid w:val="006B3A51"/>
    <w:rsid w:val="006B7EFE"/>
    <w:rsid w:val="006C0180"/>
    <w:rsid w:val="006C6142"/>
    <w:rsid w:val="006C7AD8"/>
    <w:rsid w:val="006D014D"/>
    <w:rsid w:val="006D1F9C"/>
    <w:rsid w:val="006D3078"/>
    <w:rsid w:val="006E3CC4"/>
    <w:rsid w:val="006E5003"/>
    <w:rsid w:val="006E5368"/>
    <w:rsid w:val="006E708D"/>
    <w:rsid w:val="006E7623"/>
    <w:rsid w:val="006F13D3"/>
    <w:rsid w:val="006F6E32"/>
    <w:rsid w:val="00701D90"/>
    <w:rsid w:val="00702EA3"/>
    <w:rsid w:val="00703C3E"/>
    <w:rsid w:val="00703C7A"/>
    <w:rsid w:val="007155CD"/>
    <w:rsid w:val="007229B3"/>
    <w:rsid w:val="00723FBF"/>
    <w:rsid w:val="00733083"/>
    <w:rsid w:val="0074025B"/>
    <w:rsid w:val="00741EAE"/>
    <w:rsid w:val="00755677"/>
    <w:rsid w:val="007558A8"/>
    <w:rsid w:val="00756363"/>
    <w:rsid w:val="0075700E"/>
    <w:rsid w:val="007570FB"/>
    <w:rsid w:val="00761F9B"/>
    <w:rsid w:val="00766C53"/>
    <w:rsid w:val="007713E5"/>
    <w:rsid w:val="00772A4D"/>
    <w:rsid w:val="007731B2"/>
    <w:rsid w:val="007743F5"/>
    <w:rsid w:val="00784018"/>
    <w:rsid w:val="00784B33"/>
    <w:rsid w:val="00787D60"/>
    <w:rsid w:val="00790681"/>
    <w:rsid w:val="007909A5"/>
    <w:rsid w:val="00792904"/>
    <w:rsid w:val="007A2CAD"/>
    <w:rsid w:val="007A6E42"/>
    <w:rsid w:val="007B0242"/>
    <w:rsid w:val="007B0393"/>
    <w:rsid w:val="007B1404"/>
    <w:rsid w:val="007B1CD8"/>
    <w:rsid w:val="007B5135"/>
    <w:rsid w:val="007C1CE8"/>
    <w:rsid w:val="007D2204"/>
    <w:rsid w:val="007D78DC"/>
    <w:rsid w:val="007F5BC4"/>
    <w:rsid w:val="00800158"/>
    <w:rsid w:val="0080126A"/>
    <w:rsid w:val="008045F7"/>
    <w:rsid w:val="00804CEC"/>
    <w:rsid w:val="008050D8"/>
    <w:rsid w:val="00806B8F"/>
    <w:rsid w:val="0082655F"/>
    <w:rsid w:val="008265A8"/>
    <w:rsid w:val="008269DF"/>
    <w:rsid w:val="00827720"/>
    <w:rsid w:val="00832042"/>
    <w:rsid w:val="00833DAA"/>
    <w:rsid w:val="00842CF2"/>
    <w:rsid w:val="00843E89"/>
    <w:rsid w:val="008511A5"/>
    <w:rsid w:val="00851B03"/>
    <w:rsid w:val="0085235E"/>
    <w:rsid w:val="008579C0"/>
    <w:rsid w:val="00864896"/>
    <w:rsid w:val="00865802"/>
    <w:rsid w:val="00874255"/>
    <w:rsid w:val="00874B9E"/>
    <w:rsid w:val="0087558B"/>
    <w:rsid w:val="008765C8"/>
    <w:rsid w:val="00883523"/>
    <w:rsid w:val="008877D6"/>
    <w:rsid w:val="00894BD7"/>
    <w:rsid w:val="00895C71"/>
    <w:rsid w:val="00896AD0"/>
    <w:rsid w:val="008A02A5"/>
    <w:rsid w:val="008A2A6C"/>
    <w:rsid w:val="008B55F3"/>
    <w:rsid w:val="008B6B1A"/>
    <w:rsid w:val="008B79D2"/>
    <w:rsid w:val="008C1668"/>
    <w:rsid w:val="008C4760"/>
    <w:rsid w:val="008C7CC0"/>
    <w:rsid w:val="008D3316"/>
    <w:rsid w:val="008E0A00"/>
    <w:rsid w:val="008E3651"/>
    <w:rsid w:val="008E3FE4"/>
    <w:rsid w:val="008E4D3E"/>
    <w:rsid w:val="008F0509"/>
    <w:rsid w:val="008F1F10"/>
    <w:rsid w:val="008F525B"/>
    <w:rsid w:val="008F5C6E"/>
    <w:rsid w:val="00900AB2"/>
    <w:rsid w:val="009155E0"/>
    <w:rsid w:val="00917FA9"/>
    <w:rsid w:val="009239AA"/>
    <w:rsid w:val="00962D7D"/>
    <w:rsid w:val="0096394D"/>
    <w:rsid w:val="009745D9"/>
    <w:rsid w:val="009756AD"/>
    <w:rsid w:val="009824B0"/>
    <w:rsid w:val="00992012"/>
    <w:rsid w:val="00993078"/>
    <w:rsid w:val="009A3270"/>
    <w:rsid w:val="009A58F2"/>
    <w:rsid w:val="009B146C"/>
    <w:rsid w:val="009B5446"/>
    <w:rsid w:val="009B5D3B"/>
    <w:rsid w:val="009B6B22"/>
    <w:rsid w:val="009B6EF2"/>
    <w:rsid w:val="009C5554"/>
    <w:rsid w:val="009D19FB"/>
    <w:rsid w:val="009D34F6"/>
    <w:rsid w:val="009E41EB"/>
    <w:rsid w:val="009E43ED"/>
    <w:rsid w:val="009F03EF"/>
    <w:rsid w:val="009F0DE2"/>
    <w:rsid w:val="009F5277"/>
    <w:rsid w:val="009F548B"/>
    <w:rsid w:val="009F5820"/>
    <w:rsid w:val="009F7542"/>
    <w:rsid w:val="00A001A2"/>
    <w:rsid w:val="00A00800"/>
    <w:rsid w:val="00A06F9E"/>
    <w:rsid w:val="00A072E0"/>
    <w:rsid w:val="00A121D5"/>
    <w:rsid w:val="00A21459"/>
    <w:rsid w:val="00A26CB3"/>
    <w:rsid w:val="00A30395"/>
    <w:rsid w:val="00A43E73"/>
    <w:rsid w:val="00A45902"/>
    <w:rsid w:val="00A63A8C"/>
    <w:rsid w:val="00A674B9"/>
    <w:rsid w:val="00A71610"/>
    <w:rsid w:val="00A720F9"/>
    <w:rsid w:val="00A721F3"/>
    <w:rsid w:val="00A76F21"/>
    <w:rsid w:val="00A801AB"/>
    <w:rsid w:val="00A80544"/>
    <w:rsid w:val="00A8114F"/>
    <w:rsid w:val="00A823E9"/>
    <w:rsid w:val="00A82488"/>
    <w:rsid w:val="00A844B0"/>
    <w:rsid w:val="00A871B5"/>
    <w:rsid w:val="00A876F5"/>
    <w:rsid w:val="00A90963"/>
    <w:rsid w:val="00A94083"/>
    <w:rsid w:val="00AA178D"/>
    <w:rsid w:val="00AA3532"/>
    <w:rsid w:val="00AA58E2"/>
    <w:rsid w:val="00AA6BA9"/>
    <w:rsid w:val="00AB0E3D"/>
    <w:rsid w:val="00AB1D0F"/>
    <w:rsid w:val="00AB6CF4"/>
    <w:rsid w:val="00AB707D"/>
    <w:rsid w:val="00AC05C4"/>
    <w:rsid w:val="00AC4095"/>
    <w:rsid w:val="00AC761C"/>
    <w:rsid w:val="00AD2D8C"/>
    <w:rsid w:val="00AD6859"/>
    <w:rsid w:val="00AD7715"/>
    <w:rsid w:val="00AD7748"/>
    <w:rsid w:val="00AE5FAF"/>
    <w:rsid w:val="00AE625B"/>
    <w:rsid w:val="00AF34B9"/>
    <w:rsid w:val="00AF7105"/>
    <w:rsid w:val="00AF76FC"/>
    <w:rsid w:val="00B10268"/>
    <w:rsid w:val="00B1089C"/>
    <w:rsid w:val="00B25EF6"/>
    <w:rsid w:val="00B30DE4"/>
    <w:rsid w:val="00B31412"/>
    <w:rsid w:val="00B3188F"/>
    <w:rsid w:val="00B3444B"/>
    <w:rsid w:val="00B36190"/>
    <w:rsid w:val="00B42878"/>
    <w:rsid w:val="00B50754"/>
    <w:rsid w:val="00B54F7D"/>
    <w:rsid w:val="00B602EB"/>
    <w:rsid w:val="00B625D2"/>
    <w:rsid w:val="00B63214"/>
    <w:rsid w:val="00B70AFF"/>
    <w:rsid w:val="00B80173"/>
    <w:rsid w:val="00B80F35"/>
    <w:rsid w:val="00B8615A"/>
    <w:rsid w:val="00B927B4"/>
    <w:rsid w:val="00B943AE"/>
    <w:rsid w:val="00B946B5"/>
    <w:rsid w:val="00BA1021"/>
    <w:rsid w:val="00BA2D5E"/>
    <w:rsid w:val="00BA4E41"/>
    <w:rsid w:val="00BA510F"/>
    <w:rsid w:val="00BA736A"/>
    <w:rsid w:val="00BB7048"/>
    <w:rsid w:val="00BB755E"/>
    <w:rsid w:val="00BC0E48"/>
    <w:rsid w:val="00BD7374"/>
    <w:rsid w:val="00BF6673"/>
    <w:rsid w:val="00C04E87"/>
    <w:rsid w:val="00C06B86"/>
    <w:rsid w:val="00C120F1"/>
    <w:rsid w:val="00C170E1"/>
    <w:rsid w:val="00C219C3"/>
    <w:rsid w:val="00C23DE4"/>
    <w:rsid w:val="00C2748E"/>
    <w:rsid w:val="00C2784C"/>
    <w:rsid w:val="00C339BA"/>
    <w:rsid w:val="00C377E0"/>
    <w:rsid w:val="00C44307"/>
    <w:rsid w:val="00C52A03"/>
    <w:rsid w:val="00C54441"/>
    <w:rsid w:val="00C626DE"/>
    <w:rsid w:val="00C74A83"/>
    <w:rsid w:val="00C76E67"/>
    <w:rsid w:val="00C9153B"/>
    <w:rsid w:val="00C9285D"/>
    <w:rsid w:val="00C95604"/>
    <w:rsid w:val="00C975A1"/>
    <w:rsid w:val="00CA20D8"/>
    <w:rsid w:val="00CB657D"/>
    <w:rsid w:val="00CD1A7B"/>
    <w:rsid w:val="00CD3B98"/>
    <w:rsid w:val="00CE0AC5"/>
    <w:rsid w:val="00CE128B"/>
    <w:rsid w:val="00CE60F5"/>
    <w:rsid w:val="00CE64F8"/>
    <w:rsid w:val="00CF15CB"/>
    <w:rsid w:val="00CF2598"/>
    <w:rsid w:val="00CF3A4D"/>
    <w:rsid w:val="00CF57D1"/>
    <w:rsid w:val="00D0247F"/>
    <w:rsid w:val="00D06C8B"/>
    <w:rsid w:val="00D241FE"/>
    <w:rsid w:val="00D26BDA"/>
    <w:rsid w:val="00D32044"/>
    <w:rsid w:val="00D34027"/>
    <w:rsid w:val="00D34E54"/>
    <w:rsid w:val="00D5027A"/>
    <w:rsid w:val="00D50D18"/>
    <w:rsid w:val="00D52E10"/>
    <w:rsid w:val="00D561E8"/>
    <w:rsid w:val="00D6050F"/>
    <w:rsid w:val="00D60FBC"/>
    <w:rsid w:val="00D631BF"/>
    <w:rsid w:val="00D6761D"/>
    <w:rsid w:val="00D67930"/>
    <w:rsid w:val="00D700C2"/>
    <w:rsid w:val="00D71E9E"/>
    <w:rsid w:val="00D74FD2"/>
    <w:rsid w:val="00D75625"/>
    <w:rsid w:val="00D77DEB"/>
    <w:rsid w:val="00D77E4D"/>
    <w:rsid w:val="00D83859"/>
    <w:rsid w:val="00D84C78"/>
    <w:rsid w:val="00D85812"/>
    <w:rsid w:val="00D86793"/>
    <w:rsid w:val="00D91BB8"/>
    <w:rsid w:val="00D94D25"/>
    <w:rsid w:val="00DA1833"/>
    <w:rsid w:val="00DA6517"/>
    <w:rsid w:val="00DA6EF1"/>
    <w:rsid w:val="00DC28A8"/>
    <w:rsid w:val="00DC5CD7"/>
    <w:rsid w:val="00DD0D0A"/>
    <w:rsid w:val="00DD3044"/>
    <w:rsid w:val="00DD4C39"/>
    <w:rsid w:val="00DD6340"/>
    <w:rsid w:val="00DD6E36"/>
    <w:rsid w:val="00DE40ED"/>
    <w:rsid w:val="00DE5610"/>
    <w:rsid w:val="00DF12EE"/>
    <w:rsid w:val="00DF1947"/>
    <w:rsid w:val="00DF42D0"/>
    <w:rsid w:val="00E033EC"/>
    <w:rsid w:val="00E03EBF"/>
    <w:rsid w:val="00E11A94"/>
    <w:rsid w:val="00E120E3"/>
    <w:rsid w:val="00E1616F"/>
    <w:rsid w:val="00E21FD8"/>
    <w:rsid w:val="00E25DEF"/>
    <w:rsid w:val="00E402EB"/>
    <w:rsid w:val="00E44AEA"/>
    <w:rsid w:val="00E45167"/>
    <w:rsid w:val="00E45C8E"/>
    <w:rsid w:val="00E52676"/>
    <w:rsid w:val="00E52D0A"/>
    <w:rsid w:val="00E547C4"/>
    <w:rsid w:val="00E608C6"/>
    <w:rsid w:val="00E61E05"/>
    <w:rsid w:val="00E62E57"/>
    <w:rsid w:val="00E64CCF"/>
    <w:rsid w:val="00E67A2B"/>
    <w:rsid w:val="00E72D8F"/>
    <w:rsid w:val="00E85440"/>
    <w:rsid w:val="00E863A1"/>
    <w:rsid w:val="00E96742"/>
    <w:rsid w:val="00E97276"/>
    <w:rsid w:val="00EA57EC"/>
    <w:rsid w:val="00EA5A42"/>
    <w:rsid w:val="00EA6D14"/>
    <w:rsid w:val="00EC02D2"/>
    <w:rsid w:val="00EC7EDA"/>
    <w:rsid w:val="00ED2ED4"/>
    <w:rsid w:val="00EE6E00"/>
    <w:rsid w:val="00EF4259"/>
    <w:rsid w:val="00EF42A7"/>
    <w:rsid w:val="00EF5185"/>
    <w:rsid w:val="00EF658D"/>
    <w:rsid w:val="00F035E9"/>
    <w:rsid w:val="00F12D24"/>
    <w:rsid w:val="00F21434"/>
    <w:rsid w:val="00F2389E"/>
    <w:rsid w:val="00F36C2C"/>
    <w:rsid w:val="00F406FA"/>
    <w:rsid w:val="00F41921"/>
    <w:rsid w:val="00F44977"/>
    <w:rsid w:val="00F47ACF"/>
    <w:rsid w:val="00F562AA"/>
    <w:rsid w:val="00F63A46"/>
    <w:rsid w:val="00F65E34"/>
    <w:rsid w:val="00F67809"/>
    <w:rsid w:val="00F70DF0"/>
    <w:rsid w:val="00F72DED"/>
    <w:rsid w:val="00F74A44"/>
    <w:rsid w:val="00F75419"/>
    <w:rsid w:val="00F770A9"/>
    <w:rsid w:val="00F77AA2"/>
    <w:rsid w:val="00F80222"/>
    <w:rsid w:val="00F812EE"/>
    <w:rsid w:val="00F87000"/>
    <w:rsid w:val="00F87628"/>
    <w:rsid w:val="00F93CED"/>
    <w:rsid w:val="00F93D47"/>
    <w:rsid w:val="00F95CFB"/>
    <w:rsid w:val="00F9709E"/>
    <w:rsid w:val="00FA1B9A"/>
    <w:rsid w:val="00FA477C"/>
    <w:rsid w:val="00FA75F0"/>
    <w:rsid w:val="00FB2665"/>
    <w:rsid w:val="00FB3CD3"/>
    <w:rsid w:val="00FB69CF"/>
    <w:rsid w:val="00FC275B"/>
    <w:rsid w:val="00FC6A80"/>
    <w:rsid w:val="00FC6B1A"/>
    <w:rsid w:val="00FD0098"/>
    <w:rsid w:val="00FD4986"/>
    <w:rsid w:val="00FD68CF"/>
    <w:rsid w:val="00FD7AA2"/>
    <w:rsid w:val="00FE3562"/>
    <w:rsid w:val="00FE6ADE"/>
    <w:rsid w:val="00FF0DC6"/>
    <w:rsid w:val="00FF3E56"/>
    <w:rsid w:val="00FF75F1"/>
    <w:rsid w:val="00FF77E8"/>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3364"/>
  </w:style>
  <w:style w:type="paragraph" w:styleId="Kop1">
    <w:name w:val="heading 1"/>
    <w:basedOn w:val="Normaal"/>
    <w:next w:val="Normaal"/>
    <w:qFormat/>
    <w:rsid w:val="00573364"/>
    <w:pPr>
      <w:keepNext/>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sid w:val="00573364"/>
    <w:rPr>
      <w:sz w:val="22"/>
    </w:rPr>
  </w:style>
  <w:style w:type="paragraph" w:styleId="Voettekst">
    <w:name w:val="footer"/>
    <w:basedOn w:val="Normaal"/>
    <w:rsid w:val="00573364"/>
    <w:pPr>
      <w:tabs>
        <w:tab w:val="center" w:pos="4536"/>
        <w:tab w:val="right" w:pos="9072"/>
      </w:tabs>
    </w:pPr>
  </w:style>
  <w:style w:type="character" w:styleId="Paginanummer">
    <w:name w:val="page number"/>
    <w:basedOn w:val="Standaardalinea-lettertype"/>
    <w:rsid w:val="00573364"/>
  </w:style>
  <w:style w:type="paragraph" w:styleId="Koptekst">
    <w:name w:val="header"/>
    <w:basedOn w:val="Normaal"/>
    <w:link w:val="KoptekstTeken"/>
    <w:uiPriority w:val="99"/>
    <w:unhideWhenUsed/>
    <w:rsid w:val="007731B2"/>
    <w:pPr>
      <w:tabs>
        <w:tab w:val="center" w:pos="4536"/>
        <w:tab w:val="right" w:pos="9072"/>
      </w:tabs>
    </w:pPr>
  </w:style>
  <w:style w:type="character" w:customStyle="1" w:styleId="KoptekstTeken">
    <w:name w:val="Koptekst Teken"/>
    <w:basedOn w:val="Standaardalinea-lettertype"/>
    <w:link w:val="Koptekst"/>
    <w:uiPriority w:val="99"/>
    <w:rsid w:val="007731B2"/>
  </w:style>
  <w:style w:type="table" w:styleId="Tabelraster">
    <w:name w:val="Table Grid"/>
    <w:basedOn w:val="Standaardtabel"/>
    <w:uiPriority w:val="59"/>
    <w:rsid w:val="007731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C58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582D"/>
    <w:rPr>
      <w:rFonts w:ascii="Lucida Grande" w:hAnsi="Lucida Grande" w:cs="Lucida Grande"/>
      <w:sz w:val="18"/>
      <w:szCs w:val="18"/>
    </w:rPr>
  </w:style>
  <w:style w:type="paragraph" w:styleId="Lijstalinea">
    <w:name w:val="List Paragraph"/>
    <w:basedOn w:val="Normaal"/>
    <w:uiPriority w:val="34"/>
    <w:qFormat/>
    <w:rsid w:val="00FD68CF"/>
    <w:pPr>
      <w:ind w:left="720"/>
      <w:contextualSpacing/>
    </w:pPr>
    <w:rPr>
      <w:rFonts w:asciiTheme="minorHAnsi" w:eastAsiaTheme="minorEastAsia" w:hAnsiTheme="minorHAnsi"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3364"/>
  </w:style>
  <w:style w:type="paragraph" w:styleId="Kop1">
    <w:name w:val="heading 1"/>
    <w:basedOn w:val="Normaal"/>
    <w:next w:val="Normaal"/>
    <w:qFormat/>
    <w:rsid w:val="00573364"/>
    <w:pPr>
      <w:keepNext/>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rsid w:val="00573364"/>
    <w:rPr>
      <w:sz w:val="22"/>
    </w:rPr>
  </w:style>
  <w:style w:type="paragraph" w:styleId="Voettekst">
    <w:name w:val="footer"/>
    <w:basedOn w:val="Normaal"/>
    <w:rsid w:val="00573364"/>
    <w:pPr>
      <w:tabs>
        <w:tab w:val="center" w:pos="4536"/>
        <w:tab w:val="right" w:pos="9072"/>
      </w:tabs>
    </w:pPr>
  </w:style>
  <w:style w:type="character" w:styleId="Paginanummer">
    <w:name w:val="page number"/>
    <w:basedOn w:val="Standaardalinea-lettertype"/>
    <w:rsid w:val="00573364"/>
  </w:style>
  <w:style w:type="paragraph" w:styleId="Koptekst">
    <w:name w:val="header"/>
    <w:basedOn w:val="Normaal"/>
    <w:link w:val="KoptekstTeken"/>
    <w:uiPriority w:val="99"/>
    <w:unhideWhenUsed/>
    <w:rsid w:val="007731B2"/>
    <w:pPr>
      <w:tabs>
        <w:tab w:val="center" w:pos="4536"/>
        <w:tab w:val="right" w:pos="9072"/>
      </w:tabs>
    </w:pPr>
  </w:style>
  <w:style w:type="character" w:customStyle="1" w:styleId="KoptekstTeken">
    <w:name w:val="Koptekst Teken"/>
    <w:basedOn w:val="Standaardalinea-lettertype"/>
    <w:link w:val="Koptekst"/>
    <w:uiPriority w:val="99"/>
    <w:rsid w:val="007731B2"/>
  </w:style>
  <w:style w:type="table" w:styleId="Tabelraster">
    <w:name w:val="Table Grid"/>
    <w:basedOn w:val="Standaardtabel"/>
    <w:uiPriority w:val="59"/>
    <w:rsid w:val="007731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C58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C582D"/>
    <w:rPr>
      <w:rFonts w:ascii="Lucida Grande" w:hAnsi="Lucida Grande" w:cs="Lucida Grande"/>
      <w:sz w:val="18"/>
      <w:szCs w:val="18"/>
    </w:rPr>
  </w:style>
  <w:style w:type="paragraph" w:styleId="Lijstalinea">
    <w:name w:val="List Paragraph"/>
    <w:basedOn w:val="Normaal"/>
    <w:uiPriority w:val="34"/>
    <w:qFormat/>
    <w:rsid w:val="00FD68CF"/>
    <w:pPr>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1256</Words>
  <Characters>6910</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Raad voor de Volksgezondheid &amp; Zorg</vt:lpstr>
    </vt:vector>
  </TitlesOfParts>
  <Company>Hoog soeren</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 voor de Volksgezondheid &amp; Zorg</dc:title>
  <dc:subject/>
  <dc:creator>Schoemaker</dc:creator>
  <cp:keywords/>
  <dc:description/>
  <cp:lastModifiedBy>Annemieke Beugeling</cp:lastModifiedBy>
  <cp:revision>2</cp:revision>
  <cp:lastPrinted>2015-03-24T11:44:00Z</cp:lastPrinted>
  <dcterms:created xsi:type="dcterms:W3CDTF">2018-05-23T11:09:00Z</dcterms:created>
  <dcterms:modified xsi:type="dcterms:W3CDTF">2018-05-23T11:09:00Z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1505265673</vt:i4>
  </property>
  <property fmtid="{D5CDD505-2E9C-101B-9397-08002B2CF9AE}" pid="3" name="_EmailSubject">
    <vt:lpwstr>rek t&amp;A</vt:lpwstr>
  </property>
  <property fmtid="{D5CDD505-2E9C-101B-9397-08002B2CF9AE}" pid="4" name="_AuthorEmail">
    <vt:lpwstr>abeugeling@msn.com</vt:lpwstr>
  </property>
  <property fmtid="{D5CDD505-2E9C-101B-9397-08002B2CF9AE}" pid="5" name="_AuthorEmailDisplayName">
    <vt:lpwstr>Beugeling Interim Partner</vt:lpwstr>
  </property>
  <property fmtid="{D5CDD505-2E9C-101B-9397-08002B2CF9AE}" pid="6" name="_ReviewingToolsShownOnce">
    <vt:lpwstr/>
  </property>
</Properties>
</file>